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53A2B" w14:textId="50A64C5C" w:rsidR="008D5337" w:rsidRPr="002604AF" w:rsidRDefault="00A1029C" w:rsidP="002604AF">
      <w:pPr>
        <w:pStyle w:val="ListParagraph"/>
        <w:spacing w:after="160" w:line="259" w:lineRule="auto"/>
        <w:ind w:left="0"/>
        <w:jc w:val="left"/>
        <w:rPr>
          <w:rStyle w:val="BookTitle"/>
          <w:rFonts w:ascii="Arial" w:eastAsiaTheme="minorHAnsi" w:hAnsi="Arial" w:cs="Arial"/>
          <w:bCs w:val="0"/>
          <w:i w:val="0"/>
          <w:iCs w:val="0"/>
          <w:sz w:val="24"/>
          <w:szCs w:val="22"/>
          <w:lang w:eastAsia="en-US"/>
        </w:rPr>
      </w:pPr>
      <w:r w:rsidRPr="002604AF">
        <w:rPr>
          <w:rStyle w:val="BookTitle"/>
          <w:rFonts w:ascii="Arial" w:eastAsiaTheme="minorHAnsi" w:hAnsi="Arial" w:cs="Arial"/>
          <w:bCs w:val="0"/>
          <w:i w:val="0"/>
          <w:iCs w:val="0"/>
          <w:sz w:val="24"/>
          <w:szCs w:val="22"/>
          <w:lang w:eastAsia="en-US"/>
        </w:rPr>
        <w:t>Appendix 1</w:t>
      </w:r>
    </w:p>
    <w:p w14:paraId="31EA4CA5" w14:textId="77777777" w:rsidR="008D5337" w:rsidRPr="002604AF" w:rsidRDefault="008D5337" w:rsidP="002604AF">
      <w:pPr>
        <w:pStyle w:val="ListParagraph"/>
        <w:spacing w:after="160" w:line="259" w:lineRule="auto"/>
        <w:ind w:left="0"/>
        <w:jc w:val="left"/>
        <w:rPr>
          <w:rStyle w:val="BookTitle"/>
          <w:rFonts w:ascii="Arial" w:eastAsiaTheme="minorHAnsi" w:hAnsi="Arial" w:cs="Arial"/>
          <w:b w:val="0"/>
          <w:i w:val="0"/>
          <w:iCs w:val="0"/>
          <w:sz w:val="24"/>
          <w:szCs w:val="22"/>
          <w:lang w:eastAsia="en-US"/>
        </w:rPr>
      </w:pPr>
    </w:p>
    <w:p w14:paraId="244CB8B9" w14:textId="18A32633" w:rsidR="00C330E6" w:rsidRPr="002604AF" w:rsidRDefault="00DD3A9D" w:rsidP="002604AF">
      <w:pPr>
        <w:pStyle w:val="ListParagraph"/>
        <w:spacing w:after="160" w:line="259" w:lineRule="auto"/>
        <w:ind w:left="0"/>
        <w:jc w:val="center"/>
        <w:rPr>
          <w:rStyle w:val="BookTitle"/>
          <w:rFonts w:ascii="Arial" w:eastAsiaTheme="minorHAnsi" w:hAnsi="Arial" w:cs="Arial"/>
          <w:bCs w:val="0"/>
          <w:i w:val="0"/>
          <w:iCs w:val="0"/>
          <w:sz w:val="22"/>
          <w:szCs w:val="20"/>
          <w:u w:val="single"/>
          <w:lang w:eastAsia="en-US"/>
        </w:rPr>
      </w:pPr>
      <w:r w:rsidRPr="002604AF">
        <w:rPr>
          <w:rStyle w:val="BookTitle"/>
          <w:rFonts w:ascii="Arial" w:eastAsiaTheme="minorHAnsi" w:hAnsi="Arial" w:cs="Arial"/>
          <w:bCs w:val="0"/>
          <w:i w:val="0"/>
          <w:iCs w:val="0"/>
          <w:sz w:val="22"/>
          <w:szCs w:val="20"/>
          <w:u w:val="single"/>
          <w:lang w:eastAsia="en-US"/>
        </w:rPr>
        <w:t>Status Questionnaire</w:t>
      </w:r>
    </w:p>
    <w:p w14:paraId="2E5761FC" w14:textId="77777777" w:rsidR="00C330E6" w:rsidRDefault="00C330E6" w:rsidP="00C330E6">
      <w:pPr>
        <w:jc w:val="center"/>
        <w:rPr>
          <w:rFonts w:asciiTheme="majorHAnsi" w:hAnsiTheme="majorHAnsi"/>
          <w:b/>
        </w:rPr>
      </w:pPr>
    </w:p>
    <w:p w14:paraId="2ABD2E97" w14:textId="77777777" w:rsidR="008B650A" w:rsidRDefault="008B650A" w:rsidP="00C330E6">
      <w:pPr>
        <w:jc w:val="left"/>
        <w:rPr>
          <w:rFonts w:asciiTheme="majorHAnsi" w:hAnsiTheme="majorHAnsi"/>
        </w:rPr>
      </w:pPr>
      <w:r>
        <w:rPr>
          <w:rFonts w:asciiTheme="majorHAnsi" w:hAnsiTheme="majorHAnsi"/>
        </w:rPr>
        <w:t>Please provide full answers to the questions, yes or no will not give the required level of detail to comply with IR35 rules.</w:t>
      </w:r>
    </w:p>
    <w:p w14:paraId="43A670DE" w14:textId="77777777" w:rsidR="008B650A" w:rsidRDefault="008B650A" w:rsidP="00C330E6">
      <w:pPr>
        <w:jc w:val="left"/>
        <w:rPr>
          <w:rFonts w:asciiTheme="majorHAnsi" w:hAnsiTheme="majorHAnsi"/>
        </w:rPr>
      </w:pPr>
    </w:p>
    <w:p w14:paraId="6956C3AE" w14:textId="36B11CB1" w:rsidR="00C330E6" w:rsidRPr="00B73C02" w:rsidRDefault="00034DE8" w:rsidP="00C330E6">
      <w:pPr>
        <w:jc w:val="left"/>
        <w:rPr>
          <w:rFonts w:asciiTheme="majorHAnsi" w:hAnsiTheme="majorHAnsi"/>
          <w:b/>
        </w:rPr>
      </w:pPr>
      <w:r>
        <w:rPr>
          <w:rFonts w:asciiTheme="majorHAnsi" w:hAnsiTheme="majorHAnsi"/>
        </w:rPr>
        <w:t>T</w:t>
      </w:r>
      <w:r w:rsidR="00C330E6">
        <w:rPr>
          <w:rFonts w:asciiTheme="majorHAnsi" w:hAnsiTheme="majorHAnsi"/>
        </w:rPr>
        <w:t xml:space="preserve">he primary reasons for this status determination, based upon </w:t>
      </w:r>
      <w:r w:rsidR="00C330E6" w:rsidRPr="00D00E59">
        <w:rPr>
          <w:rFonts w:asciiTheme="majorHAnsi" w:hAnsiTheme="majorHAnsi"/>
        </w:rPr>
        <w:t xml:space="preserve">our reasonable assessment of the contractual terms under which the Worker will provide their services and the manner in which the services will be provided by the Worker for the purposes of the Engagement </w:t>
      </w:r>
      <w:r w:rsidR="00D47E8E">
        <w:rPr>
          <w:rFonts w:asciiTheme="majorHAnsi" w:hAnsiTheme="majorHAnsi"/>
        </w:rPr>
        <w:t>are</w:t>
      </w:r>
      <w:r w:rsidR="00C330E6" w:rsidRPr="00D00E59">
        <w:rPr>
          <w:rFonts w:asciiTheme="majorHAnsi" w:hAnsiTheme="majorHAnsi"/>
        </w:rPr>
        <w:t xml:space="preserve">:  </w:t>
      </w:r>
    </w:p>
    <w:p w14:paraId="409DE0D3" w14:textId="77777777" w:rsidR="00C330E6" w:rsidRPr="00B73C02" w:rsidRDefault="00C330E6" w:rsidP="00C330E6">
      <w:pPr>
        <w:jc w:val="left"/>
        <w:rPr>
          <w:rFonts w:asciiTheme="majorHAnsi" w:hAnsiTheme="majorHAnsi"/>
        </w:rPr>
      </w:pPr>
    </w:p>
    <w:p w14:paraId="03C6C6BD" w14:textId="3BEED353" w:rsidR="00C330E6" w:rsidRPr="00B73C02" w:rsidRDefault="00DD0EDA" w:rsidP="00DD0EDA">
      <w:pPr>
        <w:pStyle w:val="ListParagraph"/>
        <w:ind w:left="284"/>
        <w:jc w:val="left"/>
        <w:rPr>
          <w:rFonts w:asciiTheme="majorHAnsi" w:hAnsiTheme="majorHAnsi"/>
        </w:rPr>
      </w:pPr>
      <w:r>
        <w:rPr>
          <w:rFonts w:asciiTheme="majorHAnsi" w:hAnsiTheme="majorHAnsi"/>
        </w:rPr>
        <w:t>Is the supplier self-employed or a PSC (Personal Service Company)</w:t>
      </w:r>
    </w:p>
    <w:p w14:paraId="7BC2EA18" w14:textId="77777777" w:rsidR="00C330E6" w:rsidRPr="00B73C02" w:rsidRDefault="00C330E6" w:rsidP="00CC2E73">
      <w:pPr>
        <w:pStyle w:val="ListParagraph"/>
        <w:ind w:left="284" w:hanging="284"/>
        <w:jc w:val="left"/>
        <w:rPr>
          <w:rFonts w:asciiTheme="majorHAnsi" w:hAnsiTheme="majorHAnsi"/>
        </w:rPr>
      </w:pPr>
    </w:p>
    <w:tbl>
      <w:tblPr>
        <w:tblW w:w="9355" w:type="dxa"/>
        <w:tblInd w:w="279" w:type="dxa"/>
        <w:tblLook w:val="0000" w:firstRow="0" w:lastRow="0" w:firstColumn="0" w:lastColumn="0" w:noHBand="0" w:noVBand="0"/>
      </w:tblPr>
      <w:tblGrid>
        <w:gridCol w:w="9355"/>
      </w:tblGrid>
      <w:tr w:rsidR="00C330E6" w:rsidRPr="00F2256A" w14:paraId="77AB11D5" w14:textId="77777777" w:rsidTr="00CC2E73">
        <w:tc>
          <w:tcPr>
            <w:tcW w:w="9355" w:type="dxa"/>
            <w:tcBorders>
              <w:top w:val="single" w:sz="4" w:space="0" w:color="auto"/>
              <w:left w:val="single" w:sz="4" w:space="0" w:color="auto"/>
              <w:bottom w:val="single" w:sz="4" w:space="0" w:color="auto"/>
              <w:right w:val="single" w:sz="4" w:space="0" w:color="auto"/>
            </w:tcBorders>
          </w:tcPr>
          <w:p w14:paraId="7F9B85B6" w14:textId="77777777" w:rsidR="00C330E6" w:rsidRPr="00B73C02" w:rsidRDefault="00C330E6" w:rsidP="00CC2E73">
            <w:pPr>
              <w:pStyle w:val="ListParagraph"/>
              <w:ind w:left="284" w:hanging="284"/>
              <w:jc w:val="left"/>
              <w:rPr>
                <w:rFonts w:asciiTheme="majorHAnsi" w:hAnsiTheme="majorHAnsi"/>
              </w:rPr>
            </w:pPr>
            <w:r w:rsidRPr="00B73C02">
              <w:rPr>
                <w:rFonts w:asciiTheme="majorHAnsi" w:hAnsiTheme="majorHAnsi"/>
              </w:rPr>
              <w:t xml:space="preserve">Comments: </w:t>
            </w:r>
          </w:p>
          <w:p w14:paraId="329E5D30" w14:textId="40917224" w:rsidR="00C330E6" w:rsidRDefault="00C330E6" w:rsidP="00CC2E73">
            <w:pPr>
              <w:pStyle w:val="ListParagraph"/>
              <w:ind w:left="284" w:hanging="284"/>
              <w:jc w:val="left"/>
              <w:rPr>
                <w:rFonts w:asciiTheme="majorHAnsi" w:hAnsiTheme="majorHAnsi"/>
              </w:rPr>
            </w:pPr>
          </w:p>
          <w:p w14:paraId="26D49B5B" w14:textId="77777777" w:rsidR="00535ECF" w:rsidRPr="00B73C02" w:rsidRDefault="00535ECF" w:rsidP="00CC2E73">
            <w:pPr>
              <w:pStyle w:val="ListParagraph"/>
              <w:ind w:left="284" w:hanging="284"/>
              <w:jc w:val="left"/>
              <w:rPr>
                <w:rFonts w:asciiTheme="majorHAnsi" w:hAnsiTheme="majorHAnsi"/>
              </w:rPr>
            </w:pPr>
          </w:p>
          <w:p w14:paraId="0069D8B4" w14:textId="77777777" w:rsidR="00C330E6" w:rsidRPr="00B73C02" w:rsidRDefault="00C330E6" w:rsidP="00CC2E73">
            <w:pPr>
              <w:pStyle w:val="ListParagraph"/>
              <w:ind w:left="284" w:hanging="284"/>
              <w:jc w:val="left"/>
              <w:rPr>
                <w:rFonts w:asciiTheme="majorHAnsi" w:hAnsiTheme="majorHAnsi"/>
              </w:rPr>
            </w:pPr>
          </w:p>
        </w:tc>
      </w:tr>
    </w:tbl>
    <w:p w14:paraId="78D80B2B" w14:textId="77777777" w:rsidR="00C330E6" w:rsidRPr="00B73C02" w:rsidRDefault="00C330E6" w:rsidP="00CC2E73">
      <w:pPr>
        <w:ind w:left="284" w:hanging="284"/>
        <w:jc w:val="left"/>
        <w:rPr>
          <w:rFonts w:asciiTheme="majorHAnsi" w:hAnsiTheme="majorHAnsi"/>
        </w:rPr>
      </w:pPr>
    </w:p>
    <w:p w14:paraId="13316357" w14:textId="36D1357B" w:rsidR="00C330E6" w:rsidRPr="00B73C02" w:rsidRDefault="00DD0EDA" w:rsidP="00DD0EDA">
      <w:pPr>
        <w:pStyle w:val="ListParagraph"/>
        <w:ind w:left="284"/>
        <w:jc w:val="left"/>
        <w:rPr>
          <w:rFonts w:asciiTheme="majorHAnsi" w:hAnsiTheme="majorHAnsi"/>
        </w:rPr>
      </w:pPr>
      <w:r>
        <w:rPr>
          <w:rFonts w:asciiTheme="majorHAnsi" w:hAnsiTheme="majorHAnsi"/>
        </w:rPr>
        <w:t>Can the supplier work anywhere else, or are they expected to solely for/at the school</w:t>
      </w:r>
    </w:p>
    <w:p w14:paraId="68BCB7AD" w14:textId="77777777" w:rsidR="00C330E6" w:rsidRPr="00B73C02" w:rsidRDefault="00C330E6" w:rsidP="00CC2E73">
      <w:pPr>
        <w:pStyle w:val="ListParagraph"/>
        <w:ind w:left="284" w:hanging="284"/>
        <w:jc w:val="left"/>
        <w:rPr>
          <w:rFonts w:asciiTheme="majorHAnsi" w:hAnsiTheme="majorHAnsi"/>
        </w:rPr>
      </w:pPr>
    </w:p>
    <w:tbl>
      <w:tblPr>
        <w:tblW w:w="0" w:type="auto"/>
        <w:tblInd w:w="279" w:type="dxa"/>
        <w:tblLook w:val="0000" w:firstRow="0" w:lastRow="0" w:firstColumn="0" w:lastColumn="0" w:noHBand="0" w:noVBand="0"/>
      </w:tblPr>
      <w:tblGrid>
        <w:gridCol w:w="9355"/>
      </w:tblGrid>
      <w:tr w:rsidR="00C330E6" w:rsidRPr="00F2256A" w14:paraId="36C0A3F5" w14:textId="77777777" w:rsidTr="00CC2E73">
        <w:tc>
          <w:tcPr>
            <w:tcW w:w="9355" w:type="dxa"/>
            <w:tcBorders>
              <w:top w:val="single" w:sz="4" w:space="0" w:color="auto"/>
              <w:left w:val="single" w:sz="4" w:space="0" w:color="auto"/>
              <w:bottom w:val="single" w:sz="4" w:space="0" w:color="auto"/>
              <w:right w:val="single" w:sz="4" w:space="0" w:color="auto"/>
            </w:tcBorders>
          </w:tcPr>
          <w:p w14:paraId="2ADF5518" w14:textId="77777777" w:rsidR="00C330E6" w:rsidRPr="00B73C02" w:rsidRDefault="00C330E6" w:rsidP="00CC2E73">
            <w:pPr>
              <w:pStyle w:val="ListParagraph"/>
              <w:ind w:left="284" w:hanging="284"/>
              <w:jc w:val="left"/>
              <w:rPr>
                <w:rFonts w:asciiTheme="majorHAnsi" w:hAnsiTheme="majorHAnsi"/>
              </w:rPr>
            </w:pPr>
            <w:r w:rsidRPr="00B73C02">
              <w:rPr>
                <w:rFonts w:asciiTheme="majorHAnsi" w:hAnsiTheme="majorHAnsi"/>
              </w:rPr>
              <w:t xml:space="preserve">Comments: </w:t>
            </w:r>
          </w:p>
          <w:p w14:paraId="54D04D1D" w14:textId="4558C873" w:rsidR="00C330E6" w:rsidRDefault="00C330E6" w:rsidP="00CC2E73">
            <w:pPr>
              <w:pStyle w:val="ListParagraph"/>
              <w:ind w:left="284" w:hanging="284"/>
              <w:jc w:val="left"/>
              <w:rPr>
                <w:rFonts w:asciiTheme="majorHAnsi" w:hAnsiTheme="majorHAnsi"/>
              </w:rPr>
            </w:pPr>
          </w:p>
          <w:p w14:paraId="7A0ECE2C" w14:textId="77777777" w:rsidR="00535ECF" w:rsidRPr="00B73C02" w:rsidRDefault="00535ECF" w:rsidP="00CC2E73">
            <w:pPr>
              <w:pStyle w:val="ListParagraph"/>
              <w:ind w:left="284" w:hanging="284"/>
              <w:jc w:val="left"/>
              <w:rPr>
                <w:rFonts w:asciiTheme="majorHAnsi" w:hAnsiTheme="majorHAnsi"/>
              </w:rPr>
            </w:pPr>
          </w:p>
          <w:p w14:paraId="5220288E" w14:textId="77777777" w:rsidR="00C330E6" w:rsidRPr="00B73C02" w:rsidRDefault="00C330E6" w:rsidP="00CC2E73">
            <w:pPr>
              <w:pStyle w:val="ListParagraph"/>
              <w:ind w:left="284" w:hanging="284"/>
              <w:jc w:val="left"/>
              <w:rPr>
                <w:rFonts w:asciiTheme="majorHAnsi" w:hAnsiTheme="majorHAnsi"/>
              </w:rPr>
            </w:pPr>
          </w:p>
        </w:tc>
      </w:tr>
    </w:tbl>
    <w:p w14:paraId="175EB5B7" w14:textId="77777777" w:rsidR="00C330E6" w:rsidRPr="00B73C02" w:rsidRDefault="00C330E6" w:rsidP="00CC2E73">
      <w:pPr>
        <w:ind w:left="284" w:hanging="284"/>
        <w:jc w:val="left"/>
        <w:rPr>
          <w:rFonts w:asciiTheme="majorHAnsi" w:hAnsiTheme="majorHAnsi"/>
        </w:rPr>
      </w:pPr>
    </w:p>
    <w:p w14:paraId="0B578D9C" w14:textId="44A46CD1" w:rsidR="00DD0EDA" w:rsidRPr="00DD0EDA" w:rsidRDefault="00DD0EDA" w:rsidP="00DD0EDA">
      <w:pPr>
        <w:ind w:left="255"/>
        <w:rPr>
          <w:rFonts w:asciiTheme="majorHAnsi" w:hAnsiTheme="majorHAnsi"/>
        </w:rPr>
      </w:pPr>
      <w:r w:rsidRPr="00DD0EDA">
        <w:rPr>
          <w:rFonts w:asciiTheme="majorHAnsi" w:hAnsiTheme="majorHAnsi"/>
        </w:rPr>
        <w:t xml:space="preserve">Will there be a contractual duty for the </w:t>
      </w:r>
      <w:r w:rsidRPr="00DD0EDA">
        <w:rPr>
          <w:rFonts w:asciiTheme="majorHAnsi" w:hAnsiTheme="majorHAnsi"/>
        </w:rPr>
        <w:t>school</w:t>
      </w:r>
      <w:r w:rsidRPr="00DD0EDA">
        <w:rPr>
          <w:rFonts w:asciiTheme="majorHAnsi" w:hAnsiTheme="majorHAnsi"/>
        </w:rPr>
        <w:t xml:space="preserve"> to provide the supplier with work? (Can the supplier turn </w:t>
      </w:r>
      <w:r>
        <w:rPr>
          <w:rFonts w:asciiTheme="majorHAnsi" w:hAnsiTheme="majorHAnsi"/>
        </w:rPr>
        <w:t xml:space="preserve">    </w:t>
      </w:r>
      <w:r w:rsidRPr="00DD0EDA">
        <w:rPr>
          <w:rFonts w:asciiTheme="majorHAnsi" w:hAnsiTheme="majorHAnsi"/>
        </w:rPr>
        <w:t xml:space="preserve">the work down and / or can the </w:t>
      </w:r>
      <w:r w:rsidRPr="00DD0EDA">
        <w:rPr>
          <w:rFonts w:asciiTheme="majorHAnsi" w:hAnsiTheme="majorHAnsi"/>
        </w:rPr>
        <w:t>school</w:t>
      </w:r>
      <w:r w:rsidRPr="00DD0EDA">
        <w:rPr>
          <w:rFonts w:asciiTheme="majorHAnsi" w:hAnsiTheme="majorHAnsi"/>
        </w:rPr>
        <w:t xml:space="preserve"> not offer them work) </w:t>
      </w:r>
    </w:p>
    <w:p w14:paraId="3C61D3ED" w14:textId="77777777" w:rsidR="00C330E6" w:rsidRPr="00B73C02" w:rsidRDefault="00C330E6" w:rsidP="00CC2E73">
      <w:pPr>
        <w:pStyle w:val="ListParagraph"/>
        <w:ind w:left="284" w:hanging="284"/>
        <w:jc w:val="left"/>
        <w:rPr>
          <w:rFonts w:asciiTheme="majorHAnsi" w:hAnsiTheme="majorHAnsi"/>
        </w:rPr>
      </w:pPr>
    </w:p>
    <w:tbl>
      <w:tblPr>
        <w:tblW w:w="0" w:type="auto"/>
        <w:tblInd w:w="279" w:type="dxa"/>
        <w:tblLook w:val="0000" w:firstRow="0" w:lastRow="0" w:firstColumn="0" w:lastColumn="0" w:noHBand="0" w:noVBand="0"/>
      </w:tblPr>
      <w:tblGrid>
        <w:gridCol w:w="9355"/>
      </w:tblGrid>
      <w:tr w:rsidR="00C330E6" w:rsidRPr="00F2256A" w14:paraId="1390C2BD" w14:textId="77777777" w:rsidTr="00CC2E73">
        <w:tc>
          <w:tcPr>
            <w:tcW w:w="9355" w:type="dxa"/>
            <w:tcBorders>
              <w:top w:val="single" w:sz="4" w:space="0" w:color="auto"/>
              <w:left w:val="single" w:sz="4" w:space="0" w:color="auto"/>
              <w:bottom w:val="single" w:sz="4" w:space="0" w:color="auto"/>
              <w:right w:val="single" w:sz="4" w:space="0" w:color="auto"/>
            </w:tcBorders>
          </w:tcPr>
          <w:p w14:paraId="100C11C1" w14:textId="77777777" w:rsidR="00C330E6" w:rsidRPr="00B73C02" w:rsidRDefault="00C330E6" w:rsidP="00CC2E73">
            <w:pPr>
              <w:pStyle w:val="ListParagraph"/>
              <w:ind w:left="284" w:hanging="284"/>
              <w:jc w:val="left"/>
              <w:rPr>
                <w:rFonts w:asciiTheme="majorHAnsi" w:hAnsiTheme="majorHAnsi"/>
              </w:rPr>
            </w:pPr>
            <w:r w:rsidRPr="00B73C02">
              <w:rPr>
                <w:rFonts w:asciiTheme="majorHAnsi" w:hAnsiTheme="majorHAnsi"/>
              </w:rPr>
              <w:t xml:space="preserve">Comments: </w:t>
            </w:r>
          </w:p>
          <w:p w14:paraId="3A11C6BF" w14:textId="77777777" w:rsidR="00C330E6" w:rsidRPr="00B73C02" w:rsidRDefault="00C330E6" w:rsidP="00CC2E73">
            <w:pPr>
              <w:pStyle w:val="ListParagraph"/>
              <w:ind w:left="284" w:hanging="284"/>
              <w:jc w:val="left"/>
              <w:rPr>
                <w:rFonts w:asciiTheme="majorHAnsi" w:hAnsiTheme="majorHAnsi"/>
              </w:rPr>
            </w:pPr>
          </w:p>
          <w:p w14:paraId="5702589D" w14:textId="1175B532" w:rsidR="00C330E6" w:rsidRDefault="00C330E6" w:rsidP="00CC2E73">
            <w:pPr>
              <w:pStyle w:val="ListParagraph"/>
              <w:ind w:left="284" w:hanging="284"/>
              <w:jc w:val="left"/>
              <w:rPr>
                <w:rFonts w:asciiTheme="majorHAnsi" w:hAnsiTheme="majorHAnsi"/>
              </w:rPr>
            </w:pPr>
          </w:p>
          <w:p w14:paraId="6BB500E0" w14:textId="77777777" w:rsidR="00535ECF" w:rsidRPr="00B73C02" w:rsidRDefault="00535ECF" w:rsidP="00CC2E73">
            <w:pPr>
              <w:pStyle w:val="ListParagraph"/>
              <w:ind w:left="284" w:hanging="284"/>
              <w:jc w:val="left"/>
              <w:rPr>
                <w:rFonts w:asciiTheme="majorHAnsi" w:hAnsiTheme="majorHAnsi"/>
              </w:rPr>
            </w:pPr>
          </w:p>
          <w:p w14:paraId="100E66F7" w14:textId="77777777" w:rsidR="00C330E6" w:rsidRPr="00B73C02" w:rsidRDefault="00C330E6" w:rsidP="00CC2E73">
            <w:pPr>
              <w:pStyle w:val="ListParagraph"/>
              <w:ind w:left="284" w:hanging="284"/>
              <w:jc w:val="left"/>
              <w:rPr>
                <w:rFonts w:asciiTheme="majorHAnsi" w:hAnsiTheme="majorHAnsi"/>
              </w:rPr>
            </w:pPr>
          </w:p>
        </w:tc>
      </w:tr>
    </w:tbl>
    <w:p w14:paraId="338B7832" w14:textId="77777777" w:rsidR="00C330E6" w:rsidRPr="00B73C02" w:rsidRDefault="00C330E6" w:rsidP="00CC2E73">
      <w:pPr>
        <w:pStyle w:val="ListParagraph"/>
        <w:ind w:left="284" w:hanging="284"/>
        <w:jc w:val="left"/>
        <w:rPr>
          <w:rFonts w:asciiTheme="majorHAnsi" w:hAnsiTheme="majorHAnsi"/>
        </w:rPr>
      </w:pPr>
      <w:r w:rsidRPr="00B73C02">
        <w:rPr>
          <w:rFonts w:asciiTheme="majorHAnsi" w:hAnsiTheme="majorHAnsi"/>
        </w:rPr>
        <w:t xml:space="preserve"> </w:t>
      </w:r>
    </w:p>
    <w:p w14:paraId="6BEB26F1" w14:textId="1F5DFA74" w:rsidR="00C330E6" w:rsidRDefault="003D48C7" w:rsidP="00CC2E73">
      <w:pPr>
        <w:pStyle w:val="ListParagraph"/>
        <w:ind w:left="284" w:hanging="284"/>
        <w:jc w:val="left"/>
        <w:rPr>
          <w:rFonts w:asciiTheme="majorHAnsi" w:hAnsiTheme="majorHAnsi"/>
        </w:rPr>
      </w:pPr>
      <w:r>
        <w:rPr>
          <w:rFonts w:asciiTheme="majorHAnsi" w:hAnsiTheme="majorHAnsi"/>
        </w:rPr>
        <w:tab/>
        <w:t>Will the school have complete control over what, where, how and when the work is carried out by the supplier</w:t>
      </w:r>
    </w:p>
    <w:p w14:paraId="75DE9ACF" w14:textId="77777777" w:rsidR="003D48C7" w:rsidRPr="00B73C02" w:rsidRDefault="003D48C7" w:rsidP="00CC2E73">
      <w:pPr>
        <w:pStyle w:val="ListParagraph"/>
        <w:ind w:left="284" w:hanging="284"/>
        <w:jc w:val="left"/>
        <w:rPr>
          <w:rFonts w:asciiTheme="majorHAnsi" w:hAnsiTheme="majorHAnsi"/>
        </w:rPr>
      </w:pPr>
    </w:p>
    <w:tbl>
      <w:tblPr>
        <w:tblW w:w="0" w:type="auto"/>
        <w:tblInd w:w="279" w:type="dxa"/>
        <w:tblLook w:val="0000" w:firstRow="0" w:lastRow="0" w:firstColumn="0" w:lastColumn="0" w:noHBand="0" w:noVBand="0"/>
      </w:tblPr>
      <w:tblGrid>
        <w:gridCol w:w="9355"/>
      </w:tblGrid>
      <w:tr w:rsidR="00C330E6" w:rsidRPr="00F2256A" w14:paraId="3F8D4393" w14:textId="77777777" w:rsidTr="00CC2E73">
        <w:tc>
          <w:tcPr>
            <w:tcW w:w="9355" w:type="dxa"/>
            <w:tcBorders>
              <w:top w:val="single" w:sz="4" w:space="0" w:color="auto"/>
              <w:left w:val="single" w:sz="4" w:space="0" w:color="auto"/>
              <w:bottom w:val="single" w:sz="4" w:space="0" w:color="auto"/>
              <w:right w:val="single" w:sz="4" w:space="0" w:color="auto"/>
            </w:tcBorders>
          </w:tcPr>
          <w:p w14:paraId="3741DECB" w14:textId="77777777" w:rsidR="00C330E6" w:rsidRPr="00B73C02" w:rsidRDefault="00C330E6" w:rsidP="00CC2E73">
            <w:pPr>
              <w:pStyle w:val="ListParagraph"/>
              <w:ind w:left="284" w:hanging="284"/>
              <w:jc w:val="left"/>
              <w:rPr>
                <w:rFonts w:asciiTheme="majorHAnsi" w:hAnsiTheme="majorHAnsi"/>
              </w:rPr>
            </w:pPr>
            <w:r w:rsidRPr="00B73C02">
              <w:rPr>
                <w:rFonts w:asciiTheme="majorHAnsi" w:hAnsiTheme="majorHAnsi"/>
              </w:rPr>
              <w:t xml:space="preserve">Comments: </w:t>
            </w:r>
          </w:p>
          <w:p w14:paraId="750CD34E" w14:textId="19EF76AE" w:rsidR="00C330E6" w:rsidRDefault="00C330E6" w:rsidP="00CC2E73">
            <w:pPr>
              <w:pStyle w:val="ListParagraph"/>
              <w:ind w:left="284" w:hanging="284"/>
              <w:jc w:val="left"/>
              <w:rPr>
                <w:rFonts w:asciiTheme="majorHAnsi" w:hAnsiTheme="majorHAnsi"/>
              </w:rPr>
            </w:pPr>
          </w:p>
          <w:p w14:paraId="12A8BADE" w14:textId="77777777" w:rsidR="00535ECF" w:rsidRPr="00B73C02" w:rsidRDefault="00535ECF" w:rsidP="00CC2E73">
            <w:pPr>
              <w:pStyle w:val="ListParagraph"/>
              <w:ind w:left="284" w:hanging="284"/>
              <w:jc w:val="left"/>
              <w:rPr>
                <w:rFonts w:asciiTheme="majorHAnsi" w:hAnsiTheme="majorHAnsi"/>
              </w:rPr>
            </w:pPr>
          </w:p>
          <w:p w14:paraId="08135512" w14:textId="77777777" w:rsidR="00C330E6" w:rsidRPr="00B73C02" w:rsidRDefault="00C330E6" w:rsidP="00CC2E73">
            <w:pPr>
              <w:pStyle w:val="ListParagraph"/>
              <w:ind w:left="284" w:hanging="284"/>
              <w:jc w:val="left"/>
              <w:rPr>
                <w:rFonts w:asciiTheme="majorHAnsi" w:hAnsiTheme="majorHAnsi"/>
              </w:rPr>
            </w:pPr>
          </w:p>
          <w:p w14:paraId="68B33F38" w14:textId="77777777" w:rsidR="00C330E6" w:rsidRPr="00B73C02" w:rsidRDefault="00C330E6" w:rsidP="00CC2E73">
            <w:pPr>
              <w:pStyle w:val="ListParagraph"/>
              <w:ind w:left="284" w:hanging="284"/>
              <w:jc w:val="left"/>
              <w:rPr>
                <w:rFonts w:asciiTheme="majorHAnsi" w:hAnsiTheme="majorHAnsi"/>
              </w:rPr>
            </w:pPr>
          </w:p>
        </w:tc>
      </w:tr>
    </w:tbl>
    <w:p w14:paraId="29663E63" w14:textId="77777777" w:rsidR="00C330E6" w:rsidRPr="00B73C02" w:rsidRDefault="00C330E6" w:rsidP="00CC2E73">
      <w:pPr>
        <w:pStyle w:val="ListParagraph"/>
        <w:ind w:left="284" w:hanging="284"/>
        <w:jc w:val="left"/>
        <w:rPr>
          <w:rFonts w:asciiTheme="majorHAnsi" w:hAnsiTheme="majorHAnsi"/>
        </w:rPr>
      </w:pPr>
    </w:p>
    <w:p w14:paraId="24ED109C" w14:textId="5EEB5273" w:rsidR="00866B6D" w:rsidRPr="00866B6D" w:rsidRDefault="00866B6D" w:rsidP="00866B6D">
      <w:pPr>
        <w:ind w:left="255"/>
        <w:rPr>
          <w:rFonts w:asciiTheme="majorHAnsi" w:hAnsiTheme="majorHAnsi"/>
        </w:rPr>
      </w:pPr>
      <w:r w:rsidRPr="00866B6D">
        <w:rPr>
          <w:rFonts w:asciiTheme="majorHAnsi" w:hAnsiTheme="majorHAnsi"/>
        </w:rPr>
        <w:t xml:space="preserve">Will the supplier bring and use their own tools, equipment and materials, or will the </w:t>
      </w:r>
      <w:r w:rsidRPr="00866B6D">
        <w:rPr>
          <w:rFonts w:asciiTheme="majorHAnsi" w:hAnsiTheme="majorHAnsi"/>
        </w:rPr>
        <w:t>school</w:t>
      </w:r>
      <w:r w:rsidRPr="00866B6D">
        <w:rPr>
          <w:rFonts w:asciiTheme="majorHAnsi" w:hAnsiTheme="majorHAnsi"/>
        </w:rPr>
        <w:t xml:space="preserve"> be expected </w:t>
      </w:r>
      <w:r>
        <w:rPr>
          <w:rFonts w:asciiTheme="majorHAnsi" w:hAnsiTheme="majorHAnsi"/>
        </w:rPr>
        <w:t xml:space="preserve">        </w:t>
      </w:r>
      <w:r w:rsidRPr="00866B6D">
        <w:rPr>
          <w:rFonts w:asciiTheme="majorHAnsi" w:hAnsiTheme="majorHAnsi"/>
        </w:rPr>
        <w:t>to provide them? </w:t>
      </w:r>
    </w:p>
    <w:p w14:paraId="4D6C6696" w14:textId="77777777" w:rsidR="00C330E6" w:rsidRPr="00B73C02" w:rsidRDefault="00C330E6" w:rsidP="00CC2E73">
      <w:pPr>
        <w:pStyle w:val="ListParagraph"/>
        <w:ind w:left="284" w:hanging="284"/>
        <w:jc w:val="left"/>
        <w:rPr>
          <w:rFonts w:asciiTheme="majorHAnsi" w:hAnsiTheme="majorHAnsi"/>
        </w:rPr>
      </w:pPr>
    </w:p>
    <w:tbl>
      <w:tblPr>
        <w:tblW w:w="0" w:type="auto"/>
        <w:tblInd w:w="279" w:type="dxa"/>
        <w:tblLook w:val="0000" w:firstRow="0" w:lastRow="0" w:firstColumn="0" w:lastColumn="0" w:noHBand="0" w:noVBand="0"/>
      </w:tblPr>
      <w:tblGrid>
        <w:gridCol w:w="9355"/>
      </w:tblGrid>
      <w:tr w:rsidR="00C330E6" w:rsidRPr="00F2256A" w14:paraId="62B35042" w14:textId="77777777" w:rsidTr="00CC2E73">
        <w:tc>
          <w:tcPr>
            <w:tcW w:w="9355" w:type="dxa"/>
            <w:tcBorders>
              <w:top w:val="single" w:sz="4" w:space="0" w:color="auto"/>
              <w:left w:val="single" w:sz="4" w:space="0" w:color="auto"/>
              <w:bottom w:val="single" w:sz="4" w:space="0" w:color="auto"/>
              <w:right w:val="single" w:sz="4" w:space="0" w:color="auto"/>
            </w:tcBorders>
          </w:tcPr>
          <w:p w14:paraId="52A87570" w14:textId="77777777" w:rsidR="00C330E6" w:rsidRPr="00B73C02" w:rsidRDefault="00C330E6" w:rsidP="00CC2E73">
            <w:pPr>
              <w:pStyle w:val="ListParagraph"/>
              <w:ind w:left="284" w:hanging="284"/>
              <w:jc w:val="left"/>
              <w:rPr>
                <w:rFonts w:asciiTheme="majorHAnsi" w:hAnsiTheme="majorHAnsi"/>
              </w:rPr>
            </w:pPr>
            <w:r w:rsidRPr="00B73C02">
              <w:rPr>
                <w:rFonts w:asciiTheme="majorHAnsi" w:hAnsiTheme="majorHAnsi"/>
              </w:rPr>
              <w:t xml:space="preserve">Comments: </w:t>
            </w:r>
          </w:p>
          <w:p w14:paraId="23AE2793" w14:textId="6E159F54" w:rsidR="00C330E6" w:rsidRDefault="00C330E6" w:rsidP="00CC2E73">
            <w:pPr>
              <w:pStyle w:val="ListParagraph"/>
              <w:ind w:left="284" w:hanging="284"/>
              <w:jc w:val="left"/>
              <w:rPr>
                <w:rFonts w:asciiTheme="majorHAnsi" w:hAnsiTheme="majorHAnsi"/>
              </w:rPr>
            </w:pPr>
          </w:p>
          <w:p w14:paraId="4E8E3AB2" w14:textId="77777777" w:rsidR="00535ECF" w:rsidRPr="00B73C02" w:rsidRDefault="00535ECF" w:rsidP="00CC2E73">
            <w:pPr>
              <w:pStyle w:val="ListParagraph"/>
              <w:ind w:left="284" w:hanging="284"/>
              <w:jc w:val="left"/>
              <w:rPr>
                <w:rFonts w:asciiTheme="majorHAnsi" w:hAnsiTheme="majorHAnsi"/>
              </w:rPr>
            </w:pPr>
          </w:p>
          <w:p w14:paraId="6B30FCBB" w14:textId="77777777" w:rsidR="00C330E6" w:rsidRPr="00B73C02" w:rsidRDefault="00C330E6" w:rsidP="00CC2E73">
            <w:pPr>
              <w:pStyle w:val="ListParagraph"/>
              <w:ind w:left="284" w:hanging="284"/>
              <w:jc w:val="left"/>
              <w:rPr>
                <w:rFonts w:asciiTheme="majorHAnsi" w:hAnsiTheme="majorHAnsi"/>
              </w:rPr>
            </w:pPr>
          </w:p>
          <w:p w14:paraId="515C72F7" w14:textId="77777777" w:rsidR="00C330E6" w:rsidRPr="00B73C02" w:rsidRDefault="00C330E6" w:rsidP="00CC2E73">
            <w:pPr>
              <w:pStyle w:val="ListParagraph"/>
              <w:ind w:left="284" w:hanging="284"/>
              <w:jc w:val="left"/>
              <w:rPr>
                <w:rFonts w:asciiTheme="majorHAnsi" w:hAnsiTheme="majorHAnsi"/>
              </w:rPr>
            </w:pPr>
          </w:p>
        </w:tc>
      </w:tr>
    </w:tbl>
    <w:p w14:paraId="141AEEB6" w14:textId="77777777" w:rsidR="00C330E6" w:rsidRPr="00B73C02" w:rsidRDefault="00C330E6" w:rsidP="00CC2E73">
      <w:pPr>
        <w:pStyle w:val="ListParagraph"/>
        <w:ind w:left="284" w:hanging="284"/>
        <w:jc w:val="left"/>
        <w:rPr>
          <w:rFonts w:asciiTheme="majorHAnsi" w:hAnsiTheme="majorHAnsi"/>
        </w:rPr>
      </w:pPr>
    </w:p>
    <w:p w14:paraId="417D39BC" w14:textId="2A9DDF23" w:rsidR="00866B6D" w:rsidRPr="00866B6D" w:rsidRDefault="00866B6D" w:rsidP="00866B6D">
      <w:pPr>
        <w:ind w:left="315"/>
        <w:rPr>
          <w:rFonts w:asciiTheme="majorHAnsi" w:hAnsiTheme="majorHAnsi"/>
        </w:rPr>
      </w:pPr>
      <w:r w:rsidRPr="00866B6D">
        <w:rPr>
          <w:rFonts w:asciiTheme="majorHAnsi" w:hAnsiTheme="majorHAnsi"/>
        </w:rPr>
        <w:t>Is the supplier subject to financial risk? (such as, buying assets, payment of running costs, overheads and materials)</w:t>
      </w:r>
    </w:p>
    <w:p w14:paraId="278208F9" w14:textId="77777777" w:rsidR="00C330E6" w:rsidRPr="00B73C02" w:rsidRDefault="00C330E6" w:rsidP="00CC2E73">
      <w:pPr>
        <w:pStyle w:val="ListParagraph"/>
        <w:ind w:left="284" w:hanging="284"/>
        <w:jc w:val="left"/>
        <w:rPr>
          <w:rFonts w:asciiTheme="majorHAnsi" w:hAnsiTheme="majorHAnsi"/>
        </w:rPr>
      </w:pPr>
    </w:p>
    <w:tbl>
      <w:tblPr>
        <w:tblW w:w="0" w:type="auto"/>
        <w:tblInd w:w="279" w:type="dxa"/>
        <w:tblLook w:val="0000" w:firstRow="0" w:lastRow="0" w:firstColumn="0" w:lastColumn="0" w:noHBand="0" w:noVBand="0"/>
      </w:tblPr>
      <w:tblGrid>
        <w:gridCol w:w="9355"/>
      </w:tblGrid>
      <w:tr w:rsidR="00C330E6" w:rsidRPr="00F2256A" w14:paraId="5F0AF7A9" w14:textId="77777777" w:rsidTr="00CC2E73">
        <w:tc>
          <w:tcPr>
            <w:tcW w:w="9355" w:type="dxa"/>
            <w:tcBorders>
              <w:top w:val="single" w:sz="4" w:space="0" w:color="auto"/>
              <w:left w:val="single" w:sz="4" w:space="0" w:color="auto"/>
              <w:bottom w:val="single" w:sz="4" w:space="0" w:color="auto"/>
              <w:right w:val="single" w:sz="4" w:space="0" w:color="auto"/>
            </w:tcBorders>
          </w:tcPr>
          <w:p w14:paraId="429F11B2" w14:textId="77777777" w:rsidR="00C330E6" w:rsidRPr="00B73C02" w:rsidRDefault="00C330E6" w:rsidP="00CC2E73">
            <w:pPr>
              <w:pStyle w:val="ListParagraph"/>
              <w:ind w:left="284" w:hanging="284"/>
              <w:jc w:val="left"/>
              <w:rPr>
                <w:rFonts w:asciiTheme="majorHAnsi" w:hAnsiTheme="majorHAnsi"/>
              </w:rPr>
            </w:pPr>
            <w:r w:rsidRPr="00B73C02">
              <w:rPr>
                <w:rFonts w:asciiTheme="majorHAnsi" w:hAnsiTheme="majorHAnsi"/>
              </w:rPr>
              <w:t xml:space="preserve">Comments: </w:t>
            </w:r>
          </w:p>
          <w:p w14:paraId="6B76C050" w14:textId="416EAF22" w:rsidR="00C330E6" w:rsidRDefault="00C330E6" w:rsidP="00CC2E73">
            <w:pPr>
              <w:pStyle w:val="ListParagraph"/>
              <w:ind w:left="284" w:hanging="284"/>
              <w:jc w:val="left"/>
              <w:rPr>
                <w:rFonts w:asciiTheme="majorHAnsi" w:hAnsiTheme="majorHAnsi"/>
              </w:rPr>
            </w:pPr>
          </w:p>
          <w:p w14:paraId="4E41777A" w14:textId="77777777" w:rsidR="00535ECF" w:rsidRPr="00B73C02" w:rsidRDefault="00535ECF" w:rsidP="00CC2E73">
            <w:pPr>
              <w:pStyle w:val="ListParagraph"/>
              <w:ind w:left="284" w:hanging="284"/>
              <w:jc w:val="left"/>
              <w:rPr>
                <w:rFonts w:asciiTheme="majorHAnsi" w:hAnsiTheme="majorHAnsi"/>
              </w:rPr>
            </w:pPr>
          </w:p>
          <w:p w14:paraId="45BCB76C" w14:textId="77777777" w:rsidR="00C330E6" w:rsidRPr="00B73C02" w:rsidRDefault="00C330E6" w:rsidP="00CC2E73">
            <w:pPr>
              <w:pStyle w:val="ListParagraph"/>
              <w:ind w:left="284" w:hanging="284"/>
              <w:jc w:val="left"/>
              <w:rPr>
                <w:rFonts w:asciiTheme="majorHAnsi" w:hAnsiTheme="majorHAnsi"/>
              </w:rPr>
            </w:pPr>
          </w:p>
          <w:p w14:paraId="73D57589" w14:textId="77777777" w:rsidR="00C330E6" w:rsidRPr="00B73C02" w:rsidRDefault="00C330E6" w:rsidP="00CC2E73">
            <w:pPr>
              <w:pStyle w:val="ListParagraph"/>
              <w:ind w:left="284" w:hanging="284"/>
              <w:jc w:val="left"/>
              <w:rPr>
                <w:rFonts w:asciiTheme="majorHAnsi" w:hAnsiTheme="majorHAnsi"/>
              </w:rPr>
            </w:pPr>
          </w:p>
        </w:tc>
      </w:tr>
    </w:tbl>
    <w:p w14:paraId="42CC0801" w14:textId="77777777" w:rsidR="00C330E6" w:rsidRPr="00B73C02" w:rsidRDefault="00C330E6" w:rsidP="00CC2E73">
      <w:pPr>
        <w:pStyle w:val="ListParagraph"/>
        <w:ind w:left="284" w:hanging="284"/>
        <w:jc w:val="left"/>
        <w:rPr>
          <w:rFonts w:asciiTheme="majorHAnsi" w:hAnsiTheme="majorHAnsi"/>
        </w:rPr>
      </w:pPr>
    </w:p>
    <w:p w14:paraId="799039E7" w14:textId="2C6D86FB" w:rsidR="00866B6D" w:rsidRPr="00866B6D" w:rsidRDefault="00866B6D" w:rsidP="00866B6D">
      <w:pPr>
        <w:ind w:left="315"/>
        <w:rPr>
          <w:rFonts w:asciiTheme="majorHAnsi" w:hAnsiTheme="majorHAnsi"/>
        </w:rPr>
      </w:pPr>
      <w:r w:rsidRPr="00866B6D">
        <w:rPr>
          <w:rFonts w:asciiTheme="majorHAnsi" w:hAnsiTheme="majorHAnsi"/>
        </w:rPr>
        <w:lastRenderedPageBreak/>
        <w:t>Will the supplier provide frequent services to the school? (such as, in-house IT support, weekly music tutor, grounds maintenance, etc.) </w:t>
      </w:r>
    </w:p>
    <w:p w14:paraId="67C5919F" w14:textId="77777777" w:rsidR="00C330E6" w:rsidRPr="00B73C02" w:rsidRDefault="00C330E6" w:rsidP="00CC2E73">
      <w:pPr>
        <w:pStyle w:val="ListParagraph"/>
        <w:ind w:left="284" w:hanging="284"/>
        <w:jc w:val="left"/>
        <w:rPr>
          <w:rFonts w:asciiTheme="majorHAnsi" w:hAnsiTheme="majorHAnsi"/>
        </w:rPr>
      </w:pPr>
    </w:p>
    <w:tbl>
      <w:tblPr>
        <w:tblW w:w="0" w:type="auto"/>
        <w:tblInd w:w="279" w:type="dxa"/>
        <w:tblLook w:val="0000" w:firstRow="0" w:lastRow="0" w:firstColumn="0" w:lastColumn="0" w:noHBand="0" w:noVBand="0"/>
      </w:tblPr>
      <w:tblGrid>
        <w:gridCol w:w="9355"/>
      </w:tblGrid>
      <w:tr w:rsidR="00C330E6" w:rsidRPr="00F2256A" w14:paraId="4D50E58A" w14:textId="77777777" w:rsidTr="00CC2E73">
        <w:tc>
          <w:tcPr>
            <w:tcW w:w="9355" w:type="dxa"/>
            <w:tcBorders>
              <w:top w:val="single" w:sz="4" w:space="0" w:color="auto"/>
              <w:left w:val="single" w:sz="4" w:space="0" w:color="auto"/>
              <w:bottom w:val="single" w:sz="4" w:space="0" w:color="auto"/>
              <w:right w:val="single" w:sz="4" w:space="0" w:color="auto"/>
            </w:tcBorders>
          </w:tcPr>
          <w:p w14:paraId="21707ABF" w14:textId="77777777" w:rsidR="00C330E6" w:rsidRPr="00B73C02" w:rsidRDefault="00C330E6" w:rsidP="00CC2E73">
            <w:pPr>
              <w:pStyle w:val="ListParagraph"/>
              <w:ind w:left="284" w:hanging="284"/>
              <w:jc w:val="left"/>
              <w:rPr>
                <w:rFonts w:asciiTheme="majorHAnsi" w:hAnsiTheme="majorHAnsi"/>
              </w:rPr>
            </w:pPr>
            <w:r w:rsidRPr="00B73C02">
              <w:rPr>
                <w:rFonts w:asciiTheme="majorHAnsi" w:hAnsiTheme="majorHAnsi"/>
              </w:rPr>
              <w:t xml:space="preserve">Comments: </w:t>
            </w:r>
          </w:p>
          <w:p w14:paraId="7321C022" w14:textId="77777777" w:rsidR="00C330E6" w:rsidRPr="00B73C02" w:rsidRDefault="00C330E6" w:rsidP="00CC2E73">
            <w:pPr>
              <w:pStyle w:val="ListParagraph"/>
              <w:ind w:left="284" w:hanging="284"/>
              <w:jc w:val="left"/>
              <w:rPr>
                <w:rFonts w:asciiTheme="majorHAnsi" w:hAnsiTheme="majorHAnsi"/>
              </w:rPr>
            </w:pPr>
          </w:p>
          <w:p w14:paraId="70D4D4E1" w14:textId="25086B7E" w:rsidR="00C330E6" w:rsidRDefault="00C330E6" w:rsidP="00CC2E73">
            <w:pPr>
              <w:pStyle w:val="ListParagraph"/>
              <w:ind w:left="284" w:hanging="284"/>
              <w:jc w:val="left"/>
              <w:rPr>
                <w:rFonts w:asciiTheme="majorHAnsi" w:hAnsiTheme="majorHAnsi"/>
              </w:rPr>
            </w:pPr>
          </w:p>
          <w:p w14:paraId="4F107DD7" w14:textId="77777777" w:rsidR="00535ECF" w:rsidRPr="00B73C02" w:rsidRDefault="00535ECF" w:rsidP="00CC2E73">
            <w:pPr>
              <w:pStyle w:val="ListParagraph"/>
              <w:ind w:left="284" w:hanging="284"/>
              <w:jc w:val="left"/>
              <w:rPr>
                <w:rFonts w:asciiTheme="majorHAnsi" w:hAnsiTheme="majorHAnsi"/>
              </w:rPr>
            </w:pPr>
          </w:p>
          <w:p w14:paraId="2FF7B7BF" w14:textId="77777777" w:rsidR="00C330E6" w:rsidRPr="00B73C02" w:rsidRDefault="00C330E6" w:rsidP="00CC2E73">
            <w:pPr>
              <w:pStyle w:val="ListParagraph"/>
              <w:ind w:left="284" w:hanging="284"/>
              <w:jc w:val="left"/>
              <w:rPr>
                <w:rFonts w:asciiTheme="majorHAnsi" w:hAnsiTheme="majorHAnsi"/>
              </w:rPr>
            </w:pPr>
          </w:p>
        </w:tc>
      </w:tr>
    </w:tbl>
    <w:p w14:paraId="6BF9A4C3" w14:textId="77777777" w:rsidR="00930E2A" w:rsidRDefault="00930E2A" w:rsidP="00930E2A">
      <w:pPr>
        <w:rPr>
          <w:rFonts w:asciiTheme="majorHAnsi" w:hAnsiTheme="majorHAnsi"/>
        </w:rPr>
      </w:pPr>
    </w:p>
    <w:p w14:paraId="12292350" w14:textId="28A550FC" w:rsidR="00930E2A" w:rsidRPr="00930E2A" w:rsidRDefault="00930E2A" w:rsidP="00930E2A">
      <w:pPr>
        <w:rPr>
          <w:rFonts w:asciiTheme="majorHAnsi" w:hAnsiTheme="majorHAnsi"/>
        </w:rPr>
      </w:pPr>
      <w:r>
        <w:rPr>
          <w:rFonts w:asciiTheme="majorHAnsi" w:hAnsiTheme="majorHAnsi"/>
        </w:rPr>
        <w:t xml:space="preserve">     </w:t>
      </w:r>
      <w:r w:rsidRPr="00930E2A">
        <w:rPr>
          <w:rFonts w:asciiTheme="majorHAnsi" w:hAnsiTheme="majorHAnsi"/>
        </w:rPr>
        <w:t>Will the supplier have access to employee benefits? </w:t>
      </w:r>
    </w:p>
    <w:p w14:paraId="14EFE8FE" w14:textId="77777777" w:rsidR="00C330E6" w:rsidRPr="00B73C02" w:rsidRDefault="00C330E6" w:rsidP="00CC2E73">
      <w:pPr>
        <w:pStyle w:val="ListParagraph"/>
        <w:ind w:left="284" w:hanging="284"/>
        <w:jc w:val="left"/>
        <w:rPr>
          <w:rFonts w:asciiTheme="majorHAnsi" w:hAnsiTheme="majorHAnsi"/>
        </w:rPr>
      </w:pPr>
    </w:p>
    <w:tbl>
      <w:tblPr>
        <w:tblW w:w="0" w:type="auto"/>
        <w:tblInd w:w="279" w:type="dxa"/>
        <w:tblLook w:val="0000" w:firstRow="0" w:lastRow="0" w:firstColumn="0" w:lastColumn="0" w:noHBand="0" w:noVBand="0"/>
      </w:tblPr>
      <w:tblGrid>
        <w:gridCol w:w="9355"/>
      </w:tblGrid>
      <w:tr w:rsidR="00C330E6" w:rsidRPr="00F2256A" w14:paraId="230F5C87" w14:textId="77777777" w:rsidTr="00CC2E73">
        <w:tc>
          <w:tcPr>
            <w:tcW w:w="9355" w:type="dxa"/>
            <w:tcBorders>
              <w:top w:val="single" w:sz="4" w:space="0" w:color="auto"/>
              <w:left w:val="single" w:sz="4" w:space="0" w:color="auto"/>
              <w:bottom w:val="single" w:sz="4" w:space="0" w:color="auto"/>
              <w:right w:val="single" w:sz="4" w:space="0" w:color="auto"/>
            </w:tcBorders>
          </w:tcPr>
          <w:p w14:paraId="52CA23BA" w14:textId="77777777" w:rsidR="00C330E6" w:rsidRPr="00B73C02" w:rsidRDefault="00C330E6" w:rsidP="00CC2E73">
            <w:pPr>
              <w:pStyle w:val="ListParagraph"/>
              <w:ind w:left="284" w:hanging="284"/>
              <w:jc w:val="left"/>
              <w:rPr>
                <w:rFonts w:asciiTheme="majorHAnsi" w:hAnsiTheme="majorHAnsi"/>
              </w:rPr>
            </w:pPr>
            <w:r w:rsidRPr="00B73C02">
              <w:rPr>
                <w:rFonts w:asciiTheme="majorHAnsi" w:hAnsiTheme="majorHAnsi"/>
              </w:rPr>
              <w:t xml:space="preserve">Comments: </w:t>
            </w:r>
          </w:p>
          <w:p w14:paraId="2FC96D0A" w14:textId="77777777" w:rsidR="00C330E6" w:rsidRPr="00B73C02" w:rsidRDefault="00C330E6" w:rsidP="00CC2E73">
            <w:pPr>
              <w:pStyle w:val="ListParagraph"/>
              <w:ind w:left="284" w:hanging="284"/>
              <w:jc w:val="left"/>
              <w:rPr>
                <w:rFonts w:asciiTheme="majorHAnsi" w:hAnsiTheme="majorHAnsi"/>
              </w:rPr>
            </w:pPr>
          </w:p>
          <w:p w14:paraId="5D68E3A2" w14:textId="46B87C5E" w:rsidR="00C330E6" w:rsidRDefault="00C330E6" w:rsidP="00CC2E73">
            <w:pPr>
              <w:pStyle w:val="ListParagraph"/>
              <w:ind w:left="284" w:hanging="284"/>
              <w:jc w:val="left"/>
              <w:rPr>
                <w:rFonts w:asciiTheme="majorHAnsi" w:hAnsiTheme="majorHAnsi"/>
              </w:rPr>
            </w:pPr>
          </w:p>
          <w:p w14:paraId="2E880521" w14:textId="77777777" w:rsidR="00535ECF" w:rsidRPr="00B73C02" w:rsidRDefault="00535ECF" w:rsidP="00CC2E73">
            <w:pPr>
              <w:pStyle w:val="ListParagraph"/>
              <w:ind w:left="284" w:hanging="284"/>
              <w:jc w:val="left"/>
              <w:rPr>
                <w:rFonts w:asciiTheme="majorHAnsi" w:hAnsiTheme="majorHAnsi"/>
              </w:rPr>
            </w:pPr>
          </w:p>
          <w:p w14:paraId="1BF1B73D" w14:textId="77777777" w:rsidR="00C330E6" w:rsidRPr="00B73C02" w:rsidRDefault="00C330E6" w:rsidP="00CC2E73">
            <w:pPr>
              <w:pStyle w:val="ListParagraph"/>
              <w:ind w:left="284" w:hanging="284"/>
              <w:jc w:val="left"/>
              <w:rPr>
                <w:rFonts w:asciiTheme="majorHAnsi" w:hAnsiTheme="majorHAnsi"/>
              </w:rPr>
            </w:pPr>
          </w:p>
        </w:tc>
      </w:tr>
    </w:tbl>
    <w:p w14:paraId="1F5D77D1" w14:textId="77777777" w:rsidR="00C330E6" w:rsidRPr="00B73C02" w:rsidRDefault="00C330E6" w:rsidP="00CC2E73">
      <w:pPr>
        <w:pStyle w:val="ListParagraph"/>
        <w:ind w:left="284" w:hanging="284"/>
        <w:jc w:val="left"/>
        <w:rPr>
          <w:rFonts w:asciiTheme="majorHAnsi" w:hAnsiTheme="majorHAnsi"/>
        </w:rPr>
      </w:pPr>
    </w:p>
    <w:p w14:paraId="2F0E0741" w14:textId="77777777" w:rsidR="00C330E6" w:rsidRPr="00B73C02" w:rsidRDefault="00C330E6" w:rsidP="00CC2E73">
      <w:pPr>
        <w:ind w:left="284" w:hanging="284"/>
        <w:jc w:val="left"/>
        <w:rPr>
          <w:b/>
          <w:sz w:val="16"/>
          <w:szCs w:val="16"/>
        </w:rPr>
      </w:pPr>
      <w:r>
        <w:rPr>
          <w:b/>
          <w:sz w:val="20"/>
          <w:szCs w:val="20"/>
        </w:rPr>
        <w:t xml:space="preserve">  </w:t>
      </w:r>
    </w:p>
    <w:p w14:paraId="5439ABFC" w14:textId="493C59BE" w:rsidR="003D48C7" w:rsidRPr="003D48C7" w:rsidRDefault="003D48C7" w:rsidP="003D48C7">
      <w:pPr>
        <w:jc w:val="left"/>
        <w:rPr>
          <w:rFonts w:asciiTheme="majorHAnsi" w:hAnsiTheme="majorHAnsi"/>
        </w:rPr>
      </w:pPr>
      <w:bookmarkStart w:id="0" w:name="_Hlk26438204"/>
      <w:r>
        <w:rPr>
          <w:rFonts w:asciiTheme="majorHAnsi" w:hAnsiTheme="majorHAnsi"/>
        </w:rPr>
        <w:t xml:space="preserve">     </w:t>
      </w:r>
      <w:r w:rsidRPr="003D48C7">
        <w:rPr>
          <w:rFonts w:asciiTheme="majorHAnsi" w:hAnsiTheme="majorHAnsi"/>
        </w:rPr>
        <w:t xml:space="preserve">Will the service be provided for an extended </w:t>
      </w:r>
      <w:proofErr w:type="gramStart"/>
      <w:r w:rsidRPr="003D48C7">
        <w:rPr>
          <w:rFonts w:asciiTheme="majorHAnsi" w:hAnsiTheme="majorHAnsi"/>
        </w:rPr>
        <w:t>period of time</w:t>
      </w:r>
      <w:proofErr w:type="gramEnd"/>
      <w:r w:rsidRPr="003D48C7">
        <w:rPr>
          <w:rFonts w:asciiTheme="majorHAnsi" w:hAnsiTheme="majorHAnsi"/>
        </w:rPr>
        <w:t>, or is this a one-off service provision? </w:t>
      </w:r>
    </w:p>
    <w:p w14:paraId="192F1F78" w14:textId="77777777" w:rsidR="008D5337" w:rsidRDefault="008D5337" w:rsidP="00CC2E73">
      <w:pPr>
        <w:ind w:left="284" w:hanging="284"/>
        <w:jc w:val="left"/>
        <w:rPr>
          <w:rFonts w:asciiTheme="majorHAnsi" w:hAnsiTheme="majorHAnsi"/>
        </w:rPr>
      </w:pPr>
    </w:p>
    <w:tbl>
      <w:tblPr>
        <w:tblW w:w="0" w:type="auto"/>
        <w:tblInd w:w="279" w:type="dxa"/>
        <w:tblLook w:val="0000" w:firstRow="0" w:lastRow="0" w:firstColumn="0" w:lastColumn="0" w:noHBand="0" w:noVBand="0"/>
      </w:tblPr>
      <w:tblGrid>
        <w:gridCol w:w="9355"/>
      </w:tblGrid>
      <w:tr w:rsidR="008D5337" w:rsidRPr="00F2256A" w14:paraId="3981A447" w14:textId="77777777" w:rsidTr="00CC2E73">
        <w:tc>
          <w:tcPr>
            <w:tcW w:w="9355" w:type="dxa"/>
            <w:tcBorders>
              <w:top w:val="single" w:sz="4" w:space="0" w:color="auto"/>
              <w:left w:val="single" w:sz="4" w:space="0" w:color="auto"/>
              <w:bottom w:val="single" w:sz="4" w:space="0" w:color="auto"/>
              <w:right w:val="single" w:sz="4" w:space="0" w:color="auto"/>
            </w:tcBorders>
          </w:tcPr>
          <w:p w14:paraId="753CFB6A" w14:textId="38D0040C" w:rsidR="008D5337" w:rsidRPr="00B73C02" w:rsidRDefault="008D5337" w:rsidP="00CC2E73">
            <w:pPr>
              <w:pStyle w:val="ListParagraph"/>
              <w:ind w:left="284" w:hanging="284"/>
              <w:jc w:val="left"/>
              <w:rPr>
                <w:rFonts w:asciiTheme="majorHAnsi" w:hAnsiTheme="majorHAnsi"/>
              </w:rPr>
            </w:pPr>
            <w:r w:rsidRPr="008D5337">
              <w:rPr>
                <w:rFonts w:asciiTheme="majorHAnsi" w:hAnsiTheme="majorHAnsi"/>
              </w:rPr>
              <w:t xml:space="preserve"> </w:t>
            </w:r>
            <w:r w:rsidRPr="00B73C02">
              <w:rPr>
                <w:rFonts w:asciiTheme="majorHAnsi" w:hAnsiTheme="majorHAnsi"/>
              </w:rPr>
              <w:t xml:space="preserve">Comments: </w:t>
            </w:r>
          </w:p>
          <w:p w14:paraId="3F860246" w14:textId="77777777" w:rsidR="008D5337" w:rsidRPr="00B73C02" w:rsidRDefault="008D5337" w:rsidP="00CC2E73">
            <w:pPr>
              <w:pStyle w:val="ListParagraph"/>
              <w:ind w:left="284" w:hanging="284"/>
              <w:jc w:val="left"/>
              <w:rPr>
                <w:rFonts w:asciiTheme="majorHAnsi" w:hAnsiTheme="majorHAnsi"/>
              </w:rPr>
            </w:pPr>
          </w:p>
          <w:p w14:paraId="13121F82" w14:textId="33399ACE" w:rsidR="008D5337" w:rsidRDefault="008D5337" w:rsidP="00CC2E73">
            <w:pPr>
              <w:pStyle w:val="ListParagraph"/>
              <w:ind w:left="284" w:hanging="284"/>
              <w:jc w:val="left"/>
              <w:rPr>
                <w:rFonts w:asciiTheme="majorHAnsi" w:hAnsiTheme="majorHAnsi"/>
              </w:rPr>
            </w:pPr>
          </w:p>
          <w:p w14:paraId="43F4A62E" w14:textId="77777777" w:rsidR="00535ECF" w:rsidRPr="00B73C02" w:rsidRDefault="00535ECF" w:rsidP="00CC2E73">
            <w:pPr>
              <w:pStyle w:val="ListParagraph"/>
              <w:ind w:left="284" w:hanging="284"/>
              <w:jc w:val="left"/>
              <w:rPr>
                <w:rFonts w:asciiTheme="majorHAnsi" w:hAnsiTheme="majorHAnsi"/>
              </w:rPr>
            </w:pPr>
          </w:p>
          <w:p w14:paraId="394F7D2B" w14:textId="77777777" w:rsidR="008D5337" w:rsidRPr="00B73C02" w:rsidRDefault="008D5337" w:rsidP="00CC2E73">
            <w:pPr>
              <w:pStyle w:val="ListParagraph"/>
              <w:ind w:left="284" w:hanging="284"/>
              <w:jc w:val="left"/>
              <w:rPr>
                <w:rFonts w:asciiTheme="majorHAnsi" w:hAnsiTheme="majorHAnsi"/>
              </w:rPr>
            </w:pPr>
          </w:p>
        </w:tc>
      </w:tr>
      <w:bookmarkEnd w:id="0"/>
    </w:tbl>
    <w:p w14:paraId="43BCC5F2" w14:textId="77777777" w:rsidR="008D5337" w:rsidRPr="008D5337" w:rsidRDefault="008D5337" w:rsidP="00CC2E73">
      <w:pPr>
        <w:ind w:left="284" w:hanging="284"/>
        <w:jc w:val="left"/>
        <w:rPr>
          <w:rFonts w:asciiTheme="majorHAnsi" w:hAnsiTheme="majorHAnsi"/>
        </w:rPr>
      </w:pPr>
    </w:p>
    <w:p w14:paraId="5D7017CA" w14:textId="3CB8D0CD" w:rsidR="008D5337" w:rsidRPr="008D5337" w:rsidRDefault="008D5337" w:rsidP="00CC2E73">
      <w:pPr>
        <w:ind w:left="284" w:hanging="284"/>
        <w:jc w:val="left"/>
        <w:rPr>
          <w:rFonts w:asciiTheme="majorHAnsi" w:hAnsiTheme="majorHAnsi"/>
        </w:rPr>
      </w:pPr>
    </w:p>
    <w:p w14:paraId="7322FDCE" w14:textId="066BF534" w:rsidR="008D5337" w:rsidRDefault="003D48C7" w:rsidP="003D48C7">
      <w:pPr>
        <w:ind w:left="284"/>
        <w:jc w:val="left"/>
        <w:rPr>
          <w:rFonts w:asciiTheme="majorHAnsi" w:hAnsiTheme="majorHAnsi"/>
        </w:rPr>
      </w:pPr>
      <w:r w:rsidRPr="003D48C7">
        <w:rPr>
          <w:rFonts w:asciiTheme="majorHAnsi" w:hAnsiTheme="majorHAnsi"/>
        </w:rPr>
        <w:t xml:space="preserve">Any other factors to be </w:t>
      </w:r>
      <w:proofErr w:type="gramStart"/>
      <w:r w:rsidRPr="003D48C7">
        <w:rPr>
          <w:rFonts w:asciiTheme="majorHAnsi" w:hAnsiTheme="majorHAnsi"/>
        </w:rPr>
        <w:t>taken into account</w:t>
      </w:r>
      <w:proofErr w:type="gramEnd"/>
      <w:r w:rsidRPr="003D48C7">
        <w:rPr>
          <w:rFonts w:asciiTheme="majorHAnsi" w:hAnsiTheme="majorHAnsi"/>
        </w:rPr>
        <w:t xml:space="preserve"> to determine the status</w:t>
      </w:r>
    </w:p>
    <w:p w14:paraId="27A41070" w14:textId="77777777" w:rsidR="003D48C7" w:rsidRPr="00B73C02" w:rsidRDefault="003D48C7" w:rsidP="003D48C7">
      <w:pPr>
        <w:ind w:left="284"/>
        <w:jc w:val="left"/>
        <w:rPr>
          <w:rFonts w:asciiTheme="majorHAnsi" w:hAnsiTheme="majorHAnsi"/>
        </w:rPr>
      </w:pPr>
    </w:p>
    <w:tbl>
      <w:tblPr>
        <w:tblW w:w="0" w:type="auto"/>
        <w:tblInd w:w="279" w:type="dxa"/>
        <w:tblLook w:val="0000" w:firstRow="0" w:lastRow="0" w:firstColumn="0" w:lastColumn="0" w:noHBand="0" w:noVBand="0"/>
      </w:tblPr>
      <w:tblGrid>
        <w:gridCol w:w="9355"/>
      </w:tblGrid>
      <w:tr w:rsidR="008D5337" w:rsidRPr="00F2256A" w14:paraId="2B9B02B9" w14:textId="77777777" w:rsidTr="00F53397">
        <w:trPr>
          <w:trHeight w:val="6748"/>
        </w:trPr>
        <w:tc>
          <w:tcPr>
            <w:tcW w:w="9355" w:type="dxa"/>
            <w:tcBorders>
              <w:top w:val="single" w:sz="4" w:space="0" w:color="auto"/>
              <w:left w:val="single" w:sz="4" w:space="0" w:color="auto"/>
              <w:bottom w:val="single" w:sz="4" w:space="0" w:color="auto"/>
              <w:right w:val="single" w:sz="4" w:space="0" w:color="auto"/>
            </w:tcBorders>
          </w:tcPr>
          <w:p w14:paraId="206FBFB9" w14:textId="77777777" w:rsidR="008D5337" w:rsidRPr="00B73C02" w:rsidRDefault="008D5337" w:rsidP="00CC2E73">
            <w:pPr>
              <w:pStyle w:val="ListParagraph"/>
              <w:ind w:left="284" w:hanging="284"/>
              <w:jc w:val="left"/>
              <w:rPr>
                <w:rFonts w:asciiTheme="majorHAnsi" w:hAnsiTheme="majorHAnsi"/>
              </w:rPr>
            </w:pPr>
            <w:r w:rsidRPr="00B73C02">
              <w:rPr>
                <w:rFonts w:asciiTheme="majorHAnsi" w:hAnsiTheme="majorHAnsi"/>
              </w:rPr>
              <w:t xml:space="preserve">Comments: </w:t>
            </w:r>
          </w:p>
          <w:p w14:paraId="7A1AE7A8" w14:textId="77777777" w:rsidR="008D5337" w:rsidRPr="00B73C02" w:rsidRDefault="008D5337" w:rsidP="00CC2E73">
            <w:pPr>
              <w:pStyle w:val="ListParagraph"/>
              <w:ind w:left="284" w:hanging="284"/>
              <w:jc w:val="left"/>
              <w:rPr>
                <w:rFonts w:asciiTheme="majorHAnsi" w:hAnsiTheme="majorHAnsi"/>
              </w:rPr>
            </w:pPr>
          </w:p>
          <w:p w14:paraId="753614DC" w14:textId="77777777" w:rsidR="008D5337" w:rsidRPr="00B73C02" w:rsidRDefault="008D5337" w:rsidP="00CC2E73">
            <w:pPr>
              <w:pStyle w:val="ListParagraph"/>
              <w:ind w:left="284" w:hanging="284"/>
              <w:jc w:val="left"/>
              <w:rPr>
                <w:rFonts w:asciiTheme="majorHAnsi" w:hAnsiTheme="majorHAnsi"/>
              </w:rPr>
            </w:pPr>
          </w:p>
          <w:p w14:paraId="36CB2D70" w14:textId="77777777" w:rsidR="008D5337" w:rsidRPr="00B73C02" w:rsidRDefault="008D5337" w:rsidP="00CC2E73">
            <w:pPr>
              <w:ind w:left="284" w:hanging="284"/>
              <w:jc w:val="left"/>
              <w:rPr>
                <w:rFonts w:asciiTheme="majorHAnsi" w:hAnsiTheme="majorHAnsi"/>
              </w:rPr>
            </w:pPr>
          </w:p>
        </w:tc>
      </w:tr>
    </w:tbl>
    <w:p w14:paraId="532E62A1" w14:textId="1B93F6B2" w:rsidR="00A8017A" w:rsidRPr="00C330E6" w:rsidRDefault="00A8017A" w:rsidP="00CC2E73">
      <w:pPr>
        <w:ind w:left="284" w:hanging="284"/>
      </w:pPr>
    </w:p>
    <w:sectPr w:rsidR="00A8017A" w:rsidRPr="00C330E6" w:rsidSect="00535ECF">
      <w:pgSz w:w="11907" w:h="16840" w:code="9"/>
      <w:pgMar w:top="1440" w:right="1080" w:bottom="1440" w:left="1080" w:header="454" w:footer="45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1B627" w14:textId="77777777" w:rsidR="00CD7097" w:rsidRDefault="00CD7097" w:rsidP="006B04F4">
      <w:r>
        <w:separator/>
      </w:r>
    </w:p>
  </w:endnote>
  <w:endnote w:type="continuationSeparator" w:id="0">
    <w:p w14:paraId="5F8B9582" w14:textId="77777777" w:rsidR="00CD7097" w:rsidRDefault="00CD7097" w:rsidP="006B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A58D1" w14:textId="77777777" w:rsidR="00CD7097" w:rsidRDefault="00CD7097" w:rsidP="006B04F4">
      <w:r>
        <w:separator/>
      </w:r>
    </w:p>
  </w:footnote>
  <w:footnote w:type="continuationSeparator" w:id="0">
    <w:p w14:paraId="2DAF38BF" w14:textId="77777777" w:rsidR="00CD7097" w:rsidRDefault="00CD7097" w:rsidP="006B0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5EF"/>
    <w:multiLevelType w:val="multilevel"/>
    <w:tmpl w:val="A114E7A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4246AC"/>
    <w:multiLevelType w:val="multilevel"/>
    <w:tmpl w:val="E354A8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986558"/>
    <w:multiLevelType w:val="hybridMultilevel"/>
    <w:tmpl w:val="5D74A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52523"/>
    <w:multiLevelType w:val="hybridMultilevel"/>
    <w:tmpl w:val="CCC406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33730B"/>
    <w:multiLevelType w:val="singleLevel"/>
    <w:tmpl w:val="3E444258"/>
    <w:lvl w:ilvl="0">
      <w:start w:val="1"/>
      <w:numFmt w:val="decimal"/>
      <w:pStyle w:val="Parties"/>
      <w:lvlText w:val="(%1)"/>
      <w:lvlJc w:val="left"/>
      <w:pPr>
        <w:tabs>
          <w:tab w:val="num" w:pos="851"/>
        </w:tabs>
        <w:ind w:left="851" w:hanging="851"/>
      </w:pPr>
    </w:lvl>
  </w:abstractNum>
  <w:abstractNum w:abstractNumId="6" w15:restartNumberingAfterBreak="0">
    <w:nsid w:val="1AAE34D4"/>
    <w:multiLevelType w:val="multilevel"/>
    <w:tmpl w:val="EE4C7E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B0758E"/>
    <w:multiLevelType w:val="multilevel"/>
    <w:tmpl w:val="55760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9" w15:restartNumberingAfterBreak="0">
    <w:nsid w:val="250D1367"/>
    <w:multiLevelType w:val="hybridMultilevel"/>
    <w:tmpl w:val="296ECA84"/>
    <w:lvl w:ilvl="0" w:tplc="58FAE1A2">
      <w:start w:val="1"/>
      <w:numFmt w:val="bullet"/>
      <w:lvlText w:val=""/>
      <w:lvlJc w:val="left"/>
      <w:pPr>
        <w:ind w:left="720" w:hanging="360"/>
      </w:pPr>
      <w:rPr>
        <w:rFonts w:ascii="Arial" w:hAnsi="Arial" w:hint="default"/>
        <w:color w:val="2F912D" w:themeColor="accent3"/>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91CC2"/>
    <w:multiLevelType w:val="hybridMultilevel"/>
    <w:tmpl w:val="F0ACADF8"/>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1" w15:restartNumberingAfterBreak="0">
    <w:nsid w:val="365C38E7"/>
    <w:multiLevelType w:val="hybridMultilevel"/>
    <w:tmpl w:val="63C2A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121C39"/>
    <w:multiLevelType w:val="multilevel"/>
    <w:tmpl w:val="11F68056"/>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C011781"/>
    <w:multiLevelType w:val="hybridMultilevel"/>
    <w:tmpl w:val="CFFC7A74"/>
    <w:lvl w:ilvl="0" w:tplc="58FAE1A2">
      <w:start w:val="1"/>
      <w:numFmt w:val="bullet"/>
      <w:lvlText w:val=""/>
      <w:lvlJc w:val="left"/>
      <w:pPr>
        <w:ind w:left="720" w:hanging="360"/>
      </w:pPr>
      <w:rPr>
        <w:rFonts w:ascii="Arial" w:hAnsi="Arial" w:hint="default"/>
        <w:color w:val="2F912D" w:themeColor="accent3"/>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787184"/>
    <w:multiLevelType w:val="multilevel"/>
    <w:tmpl w:val="460A64D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63270F99"/>
    <w:multiLevelType w:val="multilevel"/>
    <w:tmpl w:val="B542331A"/>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8" w15:restartNumberingAfterBreak="0">
    <w:nsid w:val="63446444"/>
    <w:multiLevelType w:val="hybridMultilevel"/>
    <w:tmpl w:val="83C6D9F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72864E18"/>
    <w:multiLevelType w:val="hybridMultilevel"/>
    <w:tmpl w:val="F0ACADF8"/>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20"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71542EC"/>
    <w:multiLevelType w:val="multilevel"/>
    <w:tmpl w:val="5022AC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7361171"/>
    <w:multiLevelType w:val="hybridMultilevel"/>
    <w:tmpl w:val="BB36B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BD4273"/>
    <w:multiLevelType w:val="multilevel"/>
    <w:tmpl w:val="4C7222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B9D102E"/>
    <w:multiLevelType w:val="singleLevel"/>
    <w:tmpl w:val="F90A797A"/>
    <w:lvl w:ilvl="0">
      <w:start w:val="1"/>
      <w:numFmt w:val="upperLetter"/>
      <w:pStyle w:val="Background"/>
      <w:lvlText w:val="(%1)"/>
      <w:lvlJc w:val="left"/>
      <w:pPr>
        <w:tabs>
          <w:tab w:val="num" w:pos="851"/>
        </w:tabs>
        <w:ind w:left="851" w:hanging="851"/>
      </w:pPr>
    </w:lvl>
  </w:abstractNum>
  <w:num w:numId="1" w16cid:durableId="2040542529">
    <w:abstractNumId w:val="15"/>
  </w:num>
  <w:num w:numId="2" w16cid:durableId="328292539">
    <w:abstractNumId w:val="4"/>
  </w:num>
  <w:num w:numId="3" w16cid:durableId="2074889987">
    <w:abstractNumId w:val="14"/>
  </w:num>
  <w:num w:numId="4" w16cid:durableId="1609004625">
    <w:abstractNumId w:val="20"/>
  </w:num>
  <w:num w:numId="5" w16cid:durableId="1842743775">
    <w:abstractNumId w:val="24"/>
  </w:num>
  <w:num w:numId="6" w16cid:durableId="586036795">
    <w:abstractNumId w:val="17"/>
  </w:num>
  <w:num w:numId="7" w16cid:durableId="2060662583">
    <w:abstractNumId w:val="16"/>
  </w:num>
  <w:num w:numId="8" w16cid:durableId="1314681347">
    <w:abstractNumId w:val="5"/>
  </w:num>
  <w:num w:numId="9" w16cid:durableId="530189509">
    <w:abstractNumId w:val="12"/>
  </w:num>
  <w:num w:numId="10" w16cid:durableId="103229423">
    <w:abstractNumId w:val="8"/>
  </w:num>
  <w:num w:numId="11" w16cid:durableId="1295523363">
    <w:abstractNumId w:val="0"/>
  </w:num>
  <w:num w:numId="12" w16cid:durableId="751926225">
    <w:abstractNumId w:val="13"/>
  </w:num>
  <w:num w:numId="13" w16cid:durableId="1377780805">
    <w:abstractNumId w:val="2"/>
  </w:num>
  <w:num w:numId="14" w16cid:durableId="1670600159">
    <w:abstractNumId w:val="10"/>
  </w:num>
  <w:num w:numId="15" w16cid:durableId="726730133">
    <w:abstractNumId w:val="19"/>
  </w:num>
  <w:num w:numId="16" w16cid:durableId="1546216573">
    <w:abstractNumId w:val="22"/>
  </w:num>
  <w:num w:numId="17" w16cid:durableId="1833136240">
    <w:abstractNumId w:val="18"/>
  </w:num>
  <w:num w:numId="18" w16cid:durableId="554051644">
    <w:abstractNumId w:val="23"/>
  </w:num>
  <w:num w:numId="19" w16cid:durableId="781997549">
    <w:abstractNumId w:val="3"/>
  </w:num>
  <w:num w:numId="20" w16cid:durableId="1274243941">
    <w:abstractNumId w:val="11"/>
  </w:num>
  <w:num w:numId="21" w16cid:durableId="1694645080">
    <w:abstractNumId w:val="9"/>
  </w:num>
  <w:num w:numId="22" w16cid:durableId="573679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1898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2749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08335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E27"/>
    <w:rsid w:val="00002D5A"/>
    <w:rsid w:val="000038BE"/>
    <w:rsid w:val="00015E26"/>
    <w:rsid w:val="00034DE8"/>
    <w:rsid w:val="000521C8"/>
    <w:rsid w:val="000578E9"/>
    <w:rsid w:val="000660CE"/>
    <w:rsid w:val="00081500"/>
    <w:rsid w:val="00095D35"/>
    <w:rsid w:val="000A7A8D"/>
    <w:rsid w:val="000C13FC"/>
    <w:rsid w:val="000C3DDD"/>
    <w:rsid w:val="000C4EFB"/>
    <w:rsid w:val="000D0EB3"/>
    <w:rsid w:val="000D2FE2"/>
    <w:rsid w:val="000E786C"/>
    <w:rsid w:val="000F7BFE"/>
    <w:rsid w:val="001013E0"/>
    <w:rsid w:val="00125ACB"/>
    <w:rsid w:val="00182509"/>
    <w:rsid w:val="0019226B"/>
    <w:rsid w:val="00192F42"/>
    <w:rsid w:val="001A2BFA"/>
    <w:rsid w:val="001A4A17"/>
    <w:rsid w:val="001B4CDE"/>
    <w:rsid w:val="001B61D5"/>
    <w:rsid w:val="001B72FD"/>
    <w:rsid w:val="001D081B"/>
    <w:rsid w:val="001D30D4"/>
    <w:rsid w:val="002050E5"/>
    <w:rsid w:val="00207623"/>
    <w:rsid w:val="0022103D"/>
    <w:rsid w:val="0024111A"/>
    <w:rsid w:val="002604AF"/>
    <w:rsid w:val="002648D9"/>
    <w:rsid w:val="00281BA0"/>
    <w:rsid w:val="002B2FBD"/>
    <w:rsid w:val="002C0F9F"/>
    <w:rsid w:val="002C447C"/>
    <w:rsid w:val="002D3F20"/>
    <w:rsid w:val="002D58E0"/>
    <w:rsid w:val="003000F0"/>
    <w:rsid w:val="003008B9"/>
    <w:rsid w:val="00301FCA"/>
    <w:rsid w:val="00307CC7"/>
    <w:rsid w:val="00310C8E"/>
    <w:rsid w:val="003241E8"/>
    <w:rsid w:val="00341373"/>
    <w:rsid w:val="00343817"/>
    <w:rsid w:val="0035028C"/>
    <w:rsid w:val="00354832"/>
    <w:rsid w:val="0036713C"/>
    <w:rsid w:val="0038213C"/>
    <w:rsid w:val="00383CC4"/>
    <w:rsid w:val="00392960"/>
    <w:rsid w:val="003B7E31"/>
    <w:rsid w:val="003D4696"/>
    <w:rsid w:val="003D48C7"/>
    <w:rsid w:val="003D49DB"/>
    <w:rsid w:val="003D6BB6"/>
    <w:rsid w:val="003E36DF"/>
    <w:rsid w:val="00401F06"/>
    <w:rsid w:val="00412028"/>
    <w:rsid w:val="0042448F"/>
    <w:rsid w:val="00425E3B"/>
    <w:rsid w:val="00437FD9"/>
    <w:rsid w:val="004425AC"/>
    <w:rsid w:val="0045497F"/>
    <w:rsid w:val="00456FD6"/>
    <w:rsid w:val="00457A41"/>
    <w:rsid w:val="00462F5C"/>
    <w:rsid w:val="004719B6"/>
    <w:rsid w:val="00480D24"/>
    <w:rsid w:val="00491608"/>
    <w:rsid w:val="004950EF"/>
    <w:rsid w:val="004D37E4"/>
    <w:rsid w:val="004D7C14"/>
    <w:rsid w:val="005035FC"/>
    <w:rsid w:val="00514FF6"/>
    <w:rsid w:val="00523BDB"/>
    <w:rsid w:val="00531FD2"/>
    <w:rsid w:val="00535ECF"/>
    <w:rsid w:val="005416CC"/>
    <w:rsid w:val="00542D6C"/>
    <w:rsid w:val="00560BDA"/>
    <w:rsid w:val="00595A4B"/>
    <w:rsid w:val="005C0DAE"/>
    <w:rsid w:val="005D221E"/>
    <w:rsid w:val="005D30CA"/>
    <w:rsid w:val="005D4BA0"/>
    <w:rsid w:val="005D5AA6"/>
    <w:rsid w:val="005E68EF"/>
    <w:rsid w:val="0061063F"/>
    <w:rsid w:val="006119E3"/>
    <w:rsid w:val="0061316E"/>
    <w:rsid w:val="006315FB"/>
    <w:rsid w:val="00680AC9"/>
    <w:rsid w:val="00686E83"/>
    <w:rsid w:val="0069099E"/>
    <w:rsid w:val="006A54C2"/>
    <w:rsid w:val="006B04F4"/>
    <w:rsid w:val="006B2316"/>
    <w:rsid w:val="006C213A"/>
    <w:rsid w:val="006D33D1"/>
    <w:rsid w:val="006D6242"/>
    <w:rsid w:val="006E4532"/>
    <w:rsid w:val="006F2C84"/>
    <w:rsid w:val="006F4E80"/>
    <w:rsid w:val="007159D0"/>
    <w:rsid w:val="00741251"/>
    <w:rsid w:val="00741DD6"/>
    <w:rsid w:val="007670B9"/>
    <w:rsid w:val="007816E3"/>
    <w:rsid w:val="00784C7B"/>
    <w:rsid w:val="00785468"/>
    <w:rsid w:val="0079192D"/>
    <w:rsid w:val="007B4017"/>
    <w:rsid w:val="007C1D75"/>
    <w:rsid w:val="007D65EB"/>
    <w:rsid w:val="00811F40"/>
    <w:rsid w:val="00820535"/>
    <w:rsid w:val="00827162"/>
    <w:rsid w:val="008410D5"/>
    <w:rsid w:val="00844DBB"/>
    <w:rsid w:val="0085018B"/>
    <w:rsid w:val="00854EC0"/>
    <w:rsid w:val="008556E3"/>
    <w:rsid w:val="008610A1"/>
    <w:rsid w:val="008611F8"/>
    <w:rsid w:val="00866B6D"/>
    <w:rsid w:val="0087614C"/>
    <w:rsid w:val="008831E4"/>
    <w:rsid w:val="00887487"/>
    <w:rsid w:val="008B650A"/>
    <w:rsid w:val="008C300A"/>
    <w:rsid w:val="008C4F96"/>
    <w:rsid w:val="008C5B6F"/>
    <w:rsid w:val="008D5337"/>
    <w:rsid w:val="008E3CC4"/>
    <w:rsid w:val="008E5F92"/>
    <w:rsid w:val="00911CDE"/>
    <w:rsid w:val="0092211F"/>
    <w:rsid w:val="00930E2A"/>
    <w:rsid w:val="009633AC"/>
    <w:rsid w:val="009660ED"/>
    <w:rsid w:val="00971DD7"/>
    <w:rsid w:val="009824BA"/>
    <w:rsid w:val="00984D72"/>
    <w:rsid w:val="009935D9"/>
    <w:rsid w:val="009C142E"/>
    <w:rsid w:val="009C2A7D"/>
    <w:rsid w:val="009E4929"/>
    <w:rsid w:val="009E4FC3"/>
    <w:rsid w:val="009E72FA"/>
    <w:rsid w:val="009F2998"/>
    <w:rsid w:val="009F3E45"/>
    <w:rsid w:val="009F6505"/>
    <w:rsid w:val="00A00571"/>
    <w:rsid w:val="00A067B8"/>
    <w:rsid w:val="00A1029C"/>
    <w:rsid w:val="00A23CEF"/>
    <w:rsid w:val="00A36C04"/>
    <w:rsid w:val="00A36FD6"/>
    <w:rsid w:val="00A371A8"/>
    <w:rsid w:val="00A4658F"/>
    <w:rsid w:val="00A50E27"/>
    <w:rsid w:val="00A6021D"/>
    <w:rsid w:val="00A62AEF"/>
    <w:rsid w:val="00A720EC"/>
    <w:rsid w:val="00A8017A"/>
    <w:rsid w:val="00A823FA"/>
    <w:rsid w:val="00A86EAF"/>
    <w:rsid w:val="00A87FAB"/>
    <w:rsid w:val="00AA62BB"/>
    <w:rsid w:val="00AD25C8"/>
    <w:rsid w:val="00B21DD3"/>
    <w:rsid w:val="00B30CF9"/>
    <w:rsid w:val="00B3515B"/>
    <w:rsid w:val="00B6379F"/>
    <w:rsid w:val="00B6396F"/>
    <w:rsid w:val="00B73F55"/>
    <w:rsid w:val="00B75C28"/>
    <w:rsid w:val="00B766FA"/>
    <w:rsid w:val="00BA05D1"/>
    <w:rsid w:val="00BC190C"/>
    <w:rsid w:val="00C02DAA"/>
    <w:rsid w:val="00C330E6"/>
    <w:rsid w:val="00C4391A"/>
    <w:rsid w:val="00C4535D"/>
    <w:rsid w:val="00C51767"/>
    <w:rsid w:val="00C52B65"/>
    <w:rsid w:val="00C53555"/>
    <w:rsid w:val="00C710FB"/>
    <w:rsid w:val="00C74397"/>
    <w:rsid w:val="00C773EA"/>
    <w:rsid w:val="00C97BD1"/>
    <w:rsid w:val="00CA13E5"/>
    <w:rsid w:val="00CB529D"/>
    <w:rsid w:val="00CC2E73"/>
    <w:rsid w:val="00CD254F"/>
    <w:rsid w:val="00CD7097"/>
    <w:rsid w:val="00CE2027"/>
    <w:rsid w:val="00CE2765"/>
    <w:rsid w:val="00CF0DDE"/>
    <w:rsid w:val="00D045AC"/>
    <w:rsid w:val="00D37577"/>
    <w:rsid w:val="00D44B31"/>
    <w:rsid w:val="00D47E8E"/>
    <w:rsid w:val="00D61B54"/>
    <w:rsid w:val="00D62BB9"/>
    <w:rsid w:val="00D76C2F"/>
    <w:rsid w:val="00D84932"/>
    <w:rsid w:val="00D96818"/>
    <w:rsid w:val="00DA55DB"/>
    <w:rsid w:val="00DA71A2"/>
    <w:rsid w:val="00DB19BA"/>
    <w:rsid w:val="00DB2BCA"/>
    <w:rsid w:val="00DC4228"/>
    <w:rsid w:val="00DD04B1"/>
    <w:rsid w:val="00DD0EDA"/>
    <w:rsid w:val="00DD300D"/>
    <w:rsid w:val="00DD3A9D"/>
    <w:rsid w:val="00DE66C5"/>
    <w:rsid w:val="00E15E86"/>
    <w:rsid w:val="00E16022"/>
    <w:rsid w:val="00E17DA9"/>
    <w:rsid w:val="00E207F8"/>
    <w:rsid w:val="00E3791B"/>
    <w:rsid w:val="00E46958"/>
    <w:rsid w:val="00E87824"/>
    <w:rsid w:val="00EA1AE4"/>
    <w:rsid w:val="00EB65EC"/>
    <w:rsid w:val="00EC2C84"/>
    <w:rsid w:val="00ED179A"/>
    <w:rsid w:val="00EE3C75"/>
    <w:rsid w:val="00F06AF5"/>
    <w:rsid w:val="00F10696"/>
    <w:rsid w:val="00F149EA"/>
    <w:rsid w:val="00F358EF"/>
    <w:rsid w:val="00F36A2D"/>
    <w:rsid w:val="00F44B9D"/>
    <w:rsid w:val="00F47BFE"/>
    <w:rsid w:val="00F51FEF"/>
    <w:rsid w:val="00F53397"/>
    <w:rsid w:val="00F65DCA"/>
    <w:rsid w:val="00F74ED1"/>
    <w:rsid w:val="00F95B9F"/>
    <w:rsid w:val="00FC2F94"/>
    <w:rsid w:val="00FC6E00"/>
    <w:rsid w:val="00FD6424"/>
    <w:rsid w:val="00FF5E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0C9081CC"/>
  <w15:docId w15:val="{D8615CA0-D0F3-48A5-BD31-F6779923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1E8"/>
    <w:pPr>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8831E4"/>
    <w:pPr>
      <w:numPr>
        <w:numId w:val="9"/>
      </w:numPr>
      <w:tabs>
        <w:tab w:val="left" w:pos="1843"/>
        <w:tab w:val="left" w:pos="3119"/>
        <w:tab w:val="left" w:pos="4253"/>
      </w:tabs>
      <w:spacing w:after="240"/>
    </w:pPr>
  </w:style>
  <w:style w:type="paragraph" w:customStyle="1" w:styleId="aDefinition">
    <w:name w:val="(a) Definition"/>
    <w:basedOn w:val="Body"/>
    <w:qFormat/>
    <w:rsid w:val="008831E4"/>
    <w:pPr>
      <w:numPr>
        <w:ilvl w:val="1"/>
      </w:numPr>
      <w:tabs>
        <w:tab w:val="clear" w:pos="1843"/>
        <w:tab w:val="clear" w:pos="3119"/>
        <w:tab w:val="clear" w:pos="4253"/>
      </w:tabs>
    </w:pPr>
  </w:style>
  <w:style w:type="paragraph" w:customStyle="1" w:styleId="iDefinition">
    <w:name w:val="(i) Definition"/>
    <w:basedOn w:val="Body"/>
    <w:qFormat/>
    <w:rsid w:val="008831E4"/>
    <w:pPr>
      <w:numPr>
        <w:ilvl w:val="2"/>
      </w:numPr>
      <w:tabs>
        <w:tab w:val="clear" w:pos="1843"/>
        <w:tab w:val="clear" w:pos="3119"/>
        <w:tab w:val="clear" w:pos="4253"/>
      </w:tabs>
    </w:pPr>
  </w:style>
  <w:style w:type="paragraph" w:customStyle="1" w:styleId="Body1">
    <w:name w:val="Body 1"/>
    <w:basedOn w:val="Body"/>
    <w:qFormat/>
    <w:rsid w:val="008831E4"/>
    <w:pPr>
      <w:tabs>
        <w:tab w:val="clear" w:pos="1843"/>
        <w:tab w:val="clear" w:pos="3119"/>
        <w:tab w:val="clear" w:pos="4253"/>
      </w:tabs>
      <w:ind w:left="851"/>
    </w:pPr>
  </w:style>
  <w:style w:type="paragraph" w:customStyle="1" w:styleId="Background">
    <w:name w:val="Background"/>
    <w:basedOn w:val="Body1"/>
    <w:qFormat/>
    <w:rsid w:val="008831E4"/>
    <w:pPr>
      <w:numPr>
        <w:numId w:val="5"/>
      </w:numPr>
    </w:pPr>
  </w:style>
  <w:style w:type="paragraph" w:customStyle="1" w:styleId="Body2">
    <w:name w:val="Body 2"/>
    <w:basedOn w:val="Body1"/>
    <w:qFormat/>
    <w:rsid w:val="008831E4"/>
  </w:style>
  <w:style w:type="paragraph" w:customStyle="1" w:styleId="Body3">
    <w:name w:val="Body 3"/>
    <w:basedOn w:val="Body2"/>
    <w:qFormat/>
    <w:rsid w:val="008831E4"/>
    <w:pPr>
      <w:ind w:left="1843"/>
    </w:pPr>
  </w:style>
  <w:style w:type="paragraph" w:customStyle="1" w:styleId="Body4">
    <w:name w:val="Body 4"/>
    <w:basedOn w:val="Body3"/>
    <w:qFormat/>
    <w:rsid w:val="008831E4"/>
    <w:pPr>
      <w:ind w:left="3119"/>
    </w:pPr>
  </w:style>
  <w:style w:type="paragraph" w:customStyle="1" w:styleId="Body5">
    <w:name w:val="Body 5"/>
    <w:basedOn w:val="Body3"/>
    <w:qFormat/>
    <w:rsid w:val="008831E4"/>
    <w:pPr>
      <w:ind w:left="3119"/>
    </w:pPr>
  </w:style>
  <w:style w:type="paragraph" w:customStyle="1" w:styleId="Bullet1">
    <w:name w:val="Bullet 1"/>
    <w:basedOn w:val="Body1"/>
    <w:qFormat/>
    <w:rsid w:val="008831E4"/>
    <w:pPr>
      <w:numPr>
        <w:numId w:val="6"/>
      </w:numPr>
    </w:pPr>
  </w:style>
  <w:style w:type="paragraph" w:customStyle="1" w:styleId="Bullet2">
    <w:name w:val="Bullet 2"/>
    <w:basedOn w:val="Body2"/>
    <w:qFormat/>
    <w:rsid w:val="008831E4"/>
    <w:pPr>
      <w:numPr>
        <w:ilvl w:val="1"/>
        <w:numId w:val="6"/>
      </w:numPr>
    </w:pPr>
  </w:style>
  <w:style w:type="paragraph" w:customStyle="1" w:styleId="Bullet3">
    <w:name w:val="Bullet 3"/>
    <w:basedOn w:val="Body3"/>
    <w:qFormat/>
    <w:rsid w:val="008831E4"/>
    <w:pPr>
      <w:numPr>
        <w:ilvl w:val="2"/>
        <w:numId w:val="6"/>
      </w:numPr>
    </w:pPr>
  </w:style>
  <w:style w:type="character" w:customStyle="1" w:styleId="CrossReference">
    <w:name w:val="Cross Reference"/>
    <w:basedOn w:val="DefaultParagraphFont"/>
    <w:qFormat/>
    <w:rsid w:val="008831E4"/>
    <w:rPr>
      <w:b/>
    </w:rPr>
  </w:style>
  <w:style w:type="paragraph" w:styleId="Footer">
    <w:name w:val="footer"/>
    <w:basedOn w:val="Normal"/>
    <w:link w:val="FooterChar"/>
    <w:rsid w:val="00EB65EC"/>
    <w:pPr>
      <w:tabs>
        <w:tab w:val="right" w:pos="9072"/>
      </w:tabs>
    </w:pPr>
    <w:rPr>
      <w:noProof/>
      <w:sz w:val="14"/>
    </w:rPr>
  </w:style>
  <w:style w:type="character" w:styleId="FootnoteReference">
    <w:name w:val="footnote reference"/>
    <w:basedOn w:val="DefaultParagraphFont"/>
    <w:semiHidden/>
    <w:rsid w:val="00E15E86"/>
    <w:rPr>
      <w:rFonts w:ascii="Tahoma" w:hAnsi="Tahoma"/>
      <w:b/>
      <w:color w:val="auto"/>
      <w:sz w:val="20"/>
      <w:u w:val="none"/>
      <w:vertAlign w:val="superscript"/>
    </w:rPr>
  </w:style>
  <w:style w:type="paragraph" w:styleId="FootnoteText">
    <w:name w:val="footnote text"/>
    <w:basedOn w:val="Normal"/>
    <w:link w:val="FootnoteTextChar"/>
    <w:semiHidden/>
    <w:rsid w:val="00E15E86"/>
    <w:pPr>
      <w:tabs>
        <w:tab w:val="left" w:pos="851"/>
      </w:tabs>
      <w:spacing w:after="60"/>
      <w:ind w:left="851" w:hanging="851"/>
    </w:pPr>
    <w:rPr>
      <w:rFonts w:ascii="Tahoma" w:hAnsi="Tahoma"/>
      <w:sz w:val="16"/>
    </w:rPr>
  </w:style>
  <w:style w:type="paragraph" w:styleId="Header">
    <w:name w:val="header"/>
    <w:basedOn w:val="Normal"/>
    <w:link w:val="HeaderChar"/>
    <w:rsid w:val="00E15E86"/>
    <w:pPr>
      <w:tabs>
        <w:tab w:val="center" w:pos="4536"/>
        <w:tab w:val="right" w:pos="9072"/>
      </w:tabs>
    </w:pPr>
    <w:rPr>
      <w:noProof/>
      <w:sz w:val="14"/>
    </w:rPr>
  </w:style>
  <w:style w:type="paragraph" w:customStyle="1" w:styleId="Level1">
    <w:name w:val="Level 1"/>
    <w:basedOn w:val="Body1"/>
    <w:qFormat/>
    <w:rsid w:val="008831E4"/>
    <w:pPr>
      <w:numPr>
        <w:numId w:val="7"/>
      </w:numPr>
      <w:outlineLvl w:val="0"/>
    </w:pPr>
  </w:style>
  <w:style w:type="character" w:customStyle="1" w:styleId="Level1asHeadingtext">
    <w:name w:val="Level 1 as Heading (text)"/>
    <w:basedOn w:val="DefaultParagraphFont"/>
    <w:rsid w:val="00E15E86"/>
    <w:rPr>
      <w:b/>
    </w:rPr>
  </w:style>
  <w:style w:type="paragraph" w:customStyle="1" w:styleId="Level2">
    <w:name w:val="Level 2"/>
    <w:basedOn w:val="Body2"/>
    <w:link w:val="Level2Char"/>
    <w:qFormat/>
    <w:rsid w:val="008831E4"/>
    <w:pPr>
      <w:numPr>
        <w:ilvl w:val="1"/>
        <w:numId w:val="7"/>
      </w:numPr>
      <w:outlineLvl w:val="1"/>
    </w:pPr>
  </w:style>
  <w:style w:type="character" w:customStyle="1" w:styleId="Level2asHeadingtext">
    <w:name w:val="Level 2 as Heading (text)"/>
    <w:basedOn w:val="DefaultParagraphFont"/>
    <w:rsid w:val="00E15E86"/>
    <w:rPr>
      <w:b/>
    </w:rPr>
  </w:style>
  <w:style w:type="paragraph" w:customStyle="1" w:styleId="Level3">
    <w:name w:val="Level 3"/>
    <w:basedOn w:val="Body3"/>
    <w:link w:val="Level3Char"/>
    <w:qFormat/>
    <w:rsid w:val="008831E4"/>
    <w:pPr>
      <w:numPr>
        <w:ilvl w:val="2"/>
        <w:numId w:val="7"/>
      </w:numPr>
      <w:outlineLvl w:val="2"/>
    </w:pPr>
  </w:style>
  <w:style w:type="character" w:customStyle="1" w:styleId="Level3asHeadingtext">
    <w:name w:val="Level 3 as Heading (text)"/>
    <w:basedOn w:val="DefaultParagraphFont"/>
    <w:rsid w:val="00E15E86"/>
    <w:rPr>
      <w:b/>
    </w:rPr>
  </w:style>
  <w:style w:type="paragraph" w:customStyle="1" w:styleId="Level4">
    <w:name w:val="Level 4"/>
    <w:basedOn w:val="Body4"/>
    <w:qFormat/>
    <w:rsid w:val="008831E4"/>
    <w:pPr>
      <w:numPr>
        <w:ilvl w:val="3"/>
        <w:numId w:val="7"/>
      </w:numPr>
      <w:outlineLvl w:val="3"/>
    </w:pPr>
  </w:style>
  <w:style w:type="paragraph" w:customStyle="1" w:styleId="Level5">
    <w:name w:val="Level 5"/>
    <w:basedOn w:val="Body5"/>
    <w:qFormat/>
    <w:rsid w:val="008831E4"/>
    <w:pPr>
      <w:numPr>
        <w:ilvl w:val="4"/>
        <w:numId w:val="7"/>
      </w:numPr>
      <w:outlineLvl w:val="4"/>
    </w:pPr>
  </w:style>
  <w:style w:type="character" w:styleId="PageNumber">
    <w:name w:val="page number"/>
    <w:basedOn w:val="DefaultParagraphFont"/>
    <w:semiHidden/>
    <w:rsid w:val="00EB65EC"/>
    <w:rPr>
      <w:sz w:val="14"/>
    </w:rPr>
  </w:style>
  <w:style w:type="paragraph" w:customStyle="1" w:styleId="Parties">
    <w:name w:val="Parties"/>
    <w:basedOn w:val="Body1"/>
    <w:qFormat/>
    <w:rsid w:val="008831E4"/>
    <w:pPr>
      <w:numPr>
        <w:numId w:val="8"/>
      </w:numPr>
    </w:pPr>
  </w:style>
  <w:style w:type="paragraph" w:customStyle="1" w:styleId="Schedule">
    <w:name w:val="Schedule"/>
    <w:basedOn w:val="Normal"/>
    <w:semiHidden/>
    <w:rsid w:val="001B72FD"/>
    <w:pPr>
      <w:keepNext/>
      <w:numPr>
        <w:numId w:val="3"/>
      </w:numPr>
      <w:spacing w:after="240"/>
      <w:jc w:val="center"/>
    </w:pPr>
    <w:rPr>
      <w:b/>
      <w:caps/>
      <w:sz w:val="24"/>
    </w:rPr>
  </w:style>
  <w:style w:type="paragraph" w:customStyle="1" w:styleId="ScheduleTitle">
    <w:name w:val="Schedule Title"/>
    <w:basedOn w:val="Body"/>
    <w:qFormat/>
    <w:rsid w:val="008831E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831E4"/>
    <w:pPr>
      <w:numPr>
        <w:numId w:val="10"/>
      </w:numPr>
      <w:tabs>
        <w:tab w:val="clear" w:pos="1843"/>
        <w:tab w:val="clear" w:pos="3119"/>
        <w:tab w:val="clear" w:pos="4253"/>
      </w:tabs>
    </w:pPr>
  </w:style>
  <w:style w:type="paragraph" w:customStyle="1" w:styleId="Sideheading">
    <w:name w:val="Sideheading"/>
    <w:basedOn w:val="Body"/>
    <w:qFormat/>
    <w:rsid w:val="008831E4"/>
    <w:pPr>
      <w:tabs>
        <w:tab w:val="clear" w:pos="1843"/>
        <w:tab w:val="clear" w:pos="3119"/>
        <w:tab w:val="clear" w:pos="4253"/>
      </w:tabs>
    </w:pPr>
    <w:rPr>
      <w:b/>
      <w:caps/>
    </w:rPr>
  </w:style>
  <w:style w:type="paragraph" w:customStyle="1" w:styleId="iBankingDefinition">
    <w:name w:val="(i) Banking Definition"/>
    <w:basedOn w:val="aBankingDefinition"/>
    <w:qFormat/>
    <w:rsid w:val="008831E4"/>
    <w:pPr>
      <w:numPr>
        <w:ilvl w:val="1"/>
      </w:numPr>
    </w:pPr>
  </w:style>
  <w:style w:type="paragraph" w:styleId="TOC1">
    <w:name w:val="toc 1"/>
    <w:basedOn w:val="Body"/>
    <w:next w:val="Normal"/>
    <w:uiPriority w:val="39"/>
    <w:rsid w:val="006B2316"/>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rsid w:val="006B2316"/>
    <w:pPr>
      <w:tabs>
        <w:tab w:val="left" w:pos="1680"/>
      </w:tabs>
      <w:ind w:left="1679" w:hanging="828"/>
    </w:pPr>
    <w:rPr>
      <w:caps w:val="0"/>
    </w:rPr>
  </w:style>
  <w:style w:type="paragraph" w:styleId="TOC3">
    <w:name w:val="toc 3"/>
    <w:basedOn w:val="TOC1"/>
    <w:next w:val="Normal"/>
    <w:rsid w:val="006B2316"/>
    <w:rPr>
      <w:caps w:val="0"/>
    </w:rPr>
  </w:style>
  <w:style w:type="paragraph" w:styleId="TOC4">
    <w:name w:val="toc 4"/>
    <w:basedOn w:val="TOC1"/>
    <w:next w:val="Normal"/>
    <w:rsid w:val="006B2316"/>
    <w:pPr>
      <w:keepNext/>
    </w:pPr>
    <w:rPr>
      <w:b/>
      <w:caps w:val="0"/>
    </w:rPr>
  </w:style>
  <w:style w:type="paragraph" w:styleId="TOC5">
    <w:name w:val="toc 5"/>
    <w:basedOn w:val="TOC1"/>
    <w:next w:val="Normal"/>
    <w:semiHidden/>
    <w:rsid w:val="006B2316"/>
    <w:pPr>
      <w:ind w:firstLine="0"/>
    </w:pPr>
    <w:rPr>
      <w:caps w:val="0"/>
    </w:rPr>
  </w:style>
  <w:style w:type="paragraph" w:styleId="TOC6">
    <w:name w:val="toc 6"/>
    <w:basedOn w:val="TOC1"/>
    <w:next w:val="Normal"/>
    <w:semiHidden/>
    <w:rsid w:val="006B2316"/>
    <w:pPr>
      <w:ind w:left="2835" w:hanging="1134"/>
    </w:pPr>
    <w:rPr>
      <w:caps w:val="0"/>
    </w:rPr>
  </w:style>
  <w:style w:type="paragraph" w:customStyle="1" w:styleId="FootnoteTextContinuation">
    <w:name w:val="Footnote Text Continuation"/>
    <w:basedOn w:val="FootnoteText"/>
    <w:rsid w:val="00E15E86"/>
    <w:pPr>
      <w:ind w:firstLine="0"/>
    </w:pPr>
  </w:style>
  <w:style w:type="paragraph" w:customStyle="1" w:styleId="Part">
    <w:name w:val="Part"/>
    <w:basedOn w:val="Normal"/>
    <w:qFormat/>
    <w:rsid w:val="008831E4"/>
    <w:pPr>
      <w:numPr>
        <w:numId w:val="11"/>
      </w:numPr>
      <w:spacing w:after="240"/>
    </w:pPr>
    <w:rPr>
      <w:b/>
    </w:rPr>
  </w:style>
  <w:style w:type="paragraph" w:customStyle="1" w:styleId="abcdDefinition">
    <w:name w:val="(a) (b) (c) (d) Definition"/>
    <w:basedOn w:val="aDefinition"/>
    <w:rsid w:val="003D4696"/>
    <w:pPr>
      <w:numPr>
        <w:ilvl w:val="0"/>
        <w:numId w:val="1"/>
      </w:numPr>
      <w:tabs>
        <w:tab w:val="left" w:pos="851"/>
      </w:tabs>
    </w:pPr>
  </w:style>
  <w:style w:type="paragraph" w:customStyle="1" w:styleId="Contentheading">
    <w:name w:val="Content heading"/>
    <w:basedOn w:val="Normal"/>
    <w:next w:val="Body"/>
    <w:rsid w:val="006B231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6B2316"/>
    <w:pPr>
      <w:tabs>
        <w:tab w:val="clear" w:pos="1843"/>
        <w:tab w:val="clear" w:pos="3119"/>
        <w:tab w:val="clear" w:pos="4253"/>
        <w:tab w:val="right" w:pos="9072"/>
      </w:tabs>
    </w:pPr>
    <w:rPr>
      <w:b/>
    </w:rPr>
  </w:style>
  <w:style w:type="character" w:customStyle="1" w:styleId="FooterChar">
    <w:name w:val="Footer Char"/>
    <w:basedOn w:val="DefaultParagraphFont"/>
    <w:link w:val="Footer"/>
    <w:rsid w:val="00EB65EC"/>
    <w:rPr>
      <w:noProof/>
      <w:sz w:val="14"/>
    </w:rPr>
  </w:style>
  <w:style w:type="character" w:customStyle="1" w:styleId="FootnoteTextChar">
    <w:name w:val="Footnote Text Char"/>
    <w:basedOn w:val="DefaultParagraphFont"/>
    <w:link w:val="FootnoteText"/>
    <w:semiHidden/>
    <w:rsid w:val="00E15E86"/>
    <w:rPr>
      <w:rFonts w:ascii="Tahoma" w:hAnsi="Tahoma"/>
      <w:sz w:val="16"/>
    </w:rPr>
  </w:style>
  <w:style w:type="character" w:customStyle="1" w:styleId="HeaderChar">
    <w:name w:val="Header Char"/>
    <w:basedOn w:val="DefaultParagraphFont"/>
    <w:link w:val="Header"/>
    <w:rsid w:val="00E15E86"/>
    <w:rPr>
      <w:noProof/>
      <w:sz w:val="14"/>
    </w:rPr>
  </w:style>
  <w:style w:type="paragraph" w:customStyle="1" w:styleId="ExtraInfo">
    <w:name w:val="ExtraInfo"/>
    <w:basedOn w:val="Normal"/>
    <w:rsid w:val="00E15E86"/>
    <w:pPr>
      <w:framePr w:w="2206" w:h="919" w:hSpace="181" w:wrap="around" w:vAnchor="page" w:hAnchor="page" w:x="9385" w:y="211"/>
      <w:shd w:val="clear" w:color="auto" w:fill="FFFFFF"/>
    </w:pPr>
    <w:rPr>
      <w:sz w:val="14"/>
      <w:szCs w:val="14"/>
    </w:rPr>
  </w:style>
  <w:style w:type="paragraph" w:styleId="ListParagraph">
    <w:name w:val="List Paragraph"/>
    <w:basedOn w:val="Normal"/>
    <w:uiPriority w:val="34"/>
    <w:qFormat/>
    <w:rsid w:val="00E15E86"/>
    <w:pPr>
      <w:ind w:left="720"/>
      <w:contextualSpacing/>
    </w:pPr>
  </w:style>
  <w:style w:type="paragraph" w:customStyle="1" w:styleId="Level6">
    <w:name w:val="Level 6"/>
    <w:basedOn w:val="Level5"/>
    <w:rsid w:val="00E87824"/>
    <w:pPr>
      <w:numPr>
        <w:ilvl w:val="5"/>
      </w:numPr>
    </w:pPr>
  </w:style>
  <w:style w:type="paragraph" w:customStyle="1" w:styleId="Body6">
    <w:name w:val="Body 6"/>
    <w:basedOn w:val="Body5"/>
    <w:rsid w:val="00491608"/>
    <w:pPr>
      <w:ind w:left="3686"/>
    </w:pPr>
  </w:style>
  <w:style w:type="paragraph" w:customStyle="1" w:styleId="Level7">
    <w:name w:val="Level 7"/>
    <w:basedOn w:val="Body7"/>
    <w:rsid w:val="00E87824"/>
    <w:pPr>
      <w:numPr>
        <w:ilvl w:val="6"/>
        <w:numId w:val="7"/>
      </w:numPr>
    </w:pPr>
  </w:style>
  <w:style w:type="paragraph" w:customStyle="1" w:styleId="Body7">
    <w:name w:val="Body 7"/>
    <w:basedOn w:val="Body6"/>
    <w:rsid w:val="00491608"/>
    <w:pPr>
      <w:ind w:left="4253"/>
    </w:pPr>
  </w:style>
  <w:style w:type="paragraph" w:customStyle="1" w:styleId="PartBanking">
    <w:name w:val="Part (Banking)"/>
    <w:basedOn w:val="Body"/>
    <w:rsid w:val="00E87824"/>
    <w:pPr>
      <w:numPr>
        <w:numId w:val="2"/>
      </w:numPr>
      <w:jc w:val="center"/>
    </w:pPr>
    <w:rPr>
      <w:b/>
    </w:rPr>
  </w:style>
  <w:style w:type="paragraph" w:customStyle="1" w:styleId="Section">
    <w:name w:val="Section"/>
    <w:basedOn w:val="Normal"/>
    <w:next w:val="Body"/>
    <w:rsid w:val="00310C8E"/>
    <w:pPr>
      <w:numPr>
        <w:numId w:val="4"/>
      </w:numPr>
      <w:spacing w:line="480" w:lineRule="auto"/>
      <w:jc w:val="center"/>
    </w:pPr>
    <w:rPr>
      <w:b/>
    </w:rPr>
  </w:style>
  <w:style w:type="paragraph" w:styleId="BalloonText">
    <w:name w:val="Balloon Text"/>
    <w:basedOn w:val="Normal"/>
    <w:link w:val="BalloonTextChar"/>
    <w:uiPriority w:val="99"/>
    <w:semiHidden/>
    <w:unhideWhenUsed/>
    <w:rsid w:val="004950EF"/>
    <w:rPr>
      <w:rFonts w:ascii="Segoe UI" w:hAnsi="Segoe UI" w:cs="Segoe UI"/>
    </w:rPr>
  </w:style>
  <w:style w:type="character" w:customStyle="1" w:styleId="BalloonTextChar">
    <w:name w:val="Balloon Text Char"/>
    <w:basedOn w:val="DefaultParagraphFont"/>
    <w:link w:val="BalloonText"/>
    <w:uiPriority w:val="99"/>
    <w:semiHidden/>
    <w:rsid w:val="004950EF"/>
    <w:rPr>
      <w:rFonts w:ascii="Segoe UI" w:hAnsi="Segoe UI" w:cs="Segoe UI"/>
    </w:rPr>
  </w:style>
  <w:style w:type="character" w:styleId="CommentReference">
    <w:name w:val="annotation reference"/>
    <w:basedOn w:val="DefaultParagraphFont"/>
    <w:uiPriority w:val="99"/>
    <w:semiHidden/>
    <w:unhideWhenUsed/>
    <w:rsid w:val="00A87FAB"/>
    <w:rPr>
      <w:sz w:val="16"/>
      <w:szCs w:val="16"/>
    </w:rPr>
  </w:style>
  <w:style w:type="paragraph" w:styleId="CommentText">
    <w:name w:val="annotation text"/>
    <w:basedOn w:val="Normal"/>
    <w:link w:val="CommentTextChar"/>
    <w:uiPriority w:val="99"/>
    <w:semiHidden/>
    <w:unhideWhenUsed/>
    <w:rsid w:val="00A87FAB"/>
    <w:rPr>
      <w:sz w:val="20"/>
      <w:szCs w:val="20"/>
    </w:rPr>
  </w:style>
  <w:style w:type="character" w:customStyle="1" w:styleId="CommentTextChar">
    <w:name w:val="Comment Text Char"/>
    <w:basedOn w:val="DefaultParagraphFont"/>
    <w:link w:val="CommentText"/>
    <w:uiPriority w:val="99"/>
    <w:semiHidden/>
    <w:rsid w:val="00A87FAB"/>
    <w:rPr>
      <w:sz w:val="20"/>
      <w:szCs w:val="20"/>
    </w:rPr>
  </w:style>
  <w:style w:type="paragraph" w:styleId="CommentSubject">
    <w:name w:val="annotation subject"/>
    <w:basedOn w:val="CommentText"/>
    <w:next w:val="CommentText"/>
    <w:link w:val="CommentSubjectChar"/>
    <w:uiPriority w:val="99"/>
    <w:semiHidden/>
    <w:unhideWhenUsed/>
    <w:rsid w:val="00A87FAB"/>
    <w:rPr>
      <w:b/>
      <w:bCs/>
    </w:rPr>
  </w:style>
  <w:style w:type="character" w:customStyle="1" w:styleId="CommentSubjectChar">
    <w:name w:val="Comment Subject Char"/>
    <w:basedOn w:val="CommentTextChar"/>
    <w:link w:val="CommentSubject"/>
    <w:uiPriority w:val="99"/>
    <w:semiHidden/>
    <w:rsid w:val="00A87FAB"/>
    <w:rPr>
      <w:b/>
      <w:bCs/>
      <w:sz w:val="20"/>
      <w:szCs w:val="20"/>
    </w:rPr>
  </w:style>
  <w:style w:type="paragraph" w:styleId="Revision">
    <w:name w:val="Revision"/>
    <w:hidden/>
    <w:uiPriority w:val="99"/>
    <w:semiHidden/>
    <w:rsid w:val="00A87FAB"/>
  </w:style>
  <w:style w:type="character" w:customStyle="1" w:styleId="EvershedsBlue">
    <w:name w:val="Eversheds Blue"/>
    <w:basedOn w:val="DefaultParagraphFont"/>
    <w:rsid w:val="001013E0"/>
    <w:rPr>
      <w:b/>
      <w:bCs/>
      <w:color w:val="0066B2"/>
      <w:sz w:val="18"/>
      <w:szCs w:val="18"/>
    </w:rPr>
  </w:style>
  <w:style w:type="character" w:customStyle="1" w:styleId="Level3Char">
    <w:name w:val="Level 3 Char"/>
    <w:link w:val="Level3"/>
    <w:rsid w:val="001013E0"/>
  </w:style>
  <w:style w:type="character" w:customStyle="1" w:styleId="Level2Char">
    <w:name w:val="Level 2 Char"/>
    <w:link w:val="Level2"/>
    <w:rsid w:val="00DD300D"/>
  </w:style>
  <w:style w:type="character" w:styleId="Hyperlink">
    <w:name w:val="Hyperlink"/>
    <w:basedOn w:val="DefaultParagraphFont"/>
    <w:uiPriority w:val="99"/>
    <w:unhideWhenUsed/>
    <w:rsid w:val="00A1029C"/>
    <w:rPr>
      <w:color w:val="0563C1" w:themeColor="hyperlink"/>
      <w:u w:val="single"/>
    </w:rPr>
  </w:style>
  <w:style w:type="character" w:styleId="BookTitle">
    <w:name w:val="Book Title"/>
    <w:basedOn w:val="DefaultParagraphFont"/>
    <w:uiPriority w:val="33"/>
    <w:qFormat/>
    <w:rsid w:val="002604A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398651">
      <w:bodyDiv w:val="1"/>
      <w:marLeft w:val="0"/>
      <w:marRight w:val="0"/>
      <w:marTop w:val="0"/>
      <w:marBottom w:val="0"/>
      <w:divBdr>
        <w:top w:val="none" w:sz="0" w:space="0" w:color="auto"/>
        <w:left w:val="none" w:sz="0" w:space="0" w:color="auto"/>
        <w:bottom w:val="none" w:sz="0" w:space="0" w:color="auto"/>
        <w:right w:val="none" w:sz="0" w:space="0" w:color="auto"/>
      </w:divBdr>
    </w:div>
    <w:div w:id="226191563">
      <w:bodyDiv w:val="1"/>
      <w:marLeft w:val="0"/>
      <w:marRight w:val="0"/>
      <w:marTop w:val="0"/>
      <w:marBottom w:val="0"/>
      <w:divBdr>
        <w:top w:val="none" w:sz="0" w:space="0" w:color="auto"/>
        <w:left w:val="none" w:sz="0" w:space="0" w:color="auto"/>
        <w:bottom w:val="none" w:sz="0" w:space="0" w:color="auto"/>
        <w:right w:val="none" w:sz="0" w:space="0" w:color="auto"/>
      </w:divBdr>
    </w:div>
    <w:div w:id="340550341">
      <w:bodyDiv w:val="1"/>
      <w:marLeft w:val="0"/>
      <w:marRight w:val="0"/>
      <w:marTop w:val="0"/>
      <w:marBottom w:val="0"/>
      <w:divBdr>
        <w:top w:val="none" w:sz="0" w:space="0" w:color="auto"/>
        <w:left w:val="none" w:sz="0" w:space="0" w:color="auto"/>
        <w:bottom w:val="none" w:sz="0" w:space="0" w:color="auto"/>
        <w:right w:val="none" w:sz="0" w:space="0" w:color="auto"/>
      </w:divBdr>
    </w:div>
    <w:div w:id="362021532">
      <w:bodyDiv w:val="1"/>
      <w:marLeft w:val="0"/>
      <w:marRight w:val="0"/>
      <w:marTop w:val="0"/>
      <w:marBottom w:val="0"/>
      <w:divBdr>
        <w:top w:val="none" w:sz="0" w:space="0" w:color="auto"/>
        <w:left w:val="none" w:sz="0" w:space="0" w:color="auto"/>
        <w:bottom w:val="none" w:sz="0" w:space="0" w:color="auto"/>
        <w:right w:val="none" w:sz="0" w:space="0" w:color="auto"/>
      </w:divBdr>
    </w:div>
    <w:div w:id="395864064">
      <w:bodyDiv w:val="1"/>
      <w:marLeft w:val="0"/>
      <w:marRight w:val="0"/>
      <w:marTop w:val="0"/>
      <w:marBottom w:val="0"/>
      <w:divBdr>
        <w:top w:val="none" w:sz="0" w:space="0" w:color="auto"/>
        <w:left w:val="none" w:sz="0" w:space="0" w:color="auto"/>
        <w:bottom w:val="none" w:sz="0" w:space="0" w:color="auto"/>
        <w:right w:val="none" w:sz="0" w:space="0" w:color="auto"/>
      </w:divBdr>
    </w:div>
    <w:div w:id="738480809">
      <w:bodyDiv w:val="1"/>
      <w:marLeft w:val="0"/>
      <w:marRight w:val="0"/>
      <w:marTop w:val="0"/>
      <w:marBottom w:val="0"/>
      <w:divBdr>
        <w:top w:val="none" w:sz="0" w:space="0" w:color="auto"/>
        <w:left w:val="none" w:sz="0" w:space="0" w:color="auto"/>
        <w:bottom w:val="none" w:sz="0" w:space="0" w:color="auto"/>
        <w:right w:val="none" w:sz="0" w:space="0" w:color="auto"/>
      </w:divBdr>
    </w:div>
    <w:div w:id="827408318">
      <w:bodyDiv w:val="1"/>
      <w:marLeft w:val="0"/>
      <w:marRight w:val="0"/>
      <w:marTop w:val="0"/>
      <w:marBottom w:val="0"/>
      <w:divBdr>
        <w:top w:val="none" w:sz="0" w:space="0" w:color="auto"/>
        <w:left w:val="none" w:sz="0" w:space="0" w:color="auto"/>
        <w:bottom w:val="none" w:sz="0" w:space="0" w:color="auto"/>
        <w:right w:val="none" w:sz="0" w:space="0" w:color="auto"/>
      </w:divBdr>
    </w:div>
    <w:div w:id="878325372">
      <w:bodyDiv w:val="1"/>
      <w:marLeft w:val="0"/>
      <w:marRight w:val="0"/>
      <w:marTop w:val="0"/>
      <w:marBottom w:val="0"/>
      <w:divBdr>
        <w:top w:val="none" w:sz="0" w:space="0" w:color="auto"/>
        <w:left w:val="none" w:sz="0" w:space="0" w:color="auto"/>
        <w:bottom w:val="none" w:sz="0" w:space="0" w:color="auto"/>
        <w:right w:val="none" w:sz="0" w:space="0" w:color="auto"/>
      </w:divBdr>
    </w:div>
    <w:div w:id="960648603">
      <w:bodyDiv w:val="1"/>
      <w:marLeft w:val="0"/>
      <w:marRight w:val="0"/>
      <w:marTop w:val="0"/>
      <w:marBottom w:val="0"/>
      <w:divBdr>
        <w:top w:val="none" w:sz="0" w:space="0" w:color="auto"/>
        <w:left w:val="none" w:sz="0" w:space="0" w:color="auto"/>
        <w:bottom w:val="none" w:sz="0" w:space="0" w:color="auto"/>
        <w:right w:val="none" w:sz="0" w:space="0" w:color="auto"/>
      </w:divBdr>
    </w:div>
    <w:div w:id="997923358">
      <w:bodyDiv w:val="1"/>
      <w:marLeft w:val="0"/>
      <w:marRight w:val="0"/>
      <w:marTop w:val="0"/>
      <w:marBottom w:val="0"/>
      <w:divBdr>
        <w:top w:val="none" w:sz="0" w:space="0" w:color="auto"/>
        <w:left w:val="none" w:sz="0" w:space="0" w:color="auto"/>
        <w:bottom w:val="none" w:sz="0" w:space="0" w:color="auto"/>
        <w:right w:val="none" w:sz="0" w:space="0" w:color="auto"/>
      </w:divBdr>
    </w:div>
    <w:div w:id="1355690549">
      <w:bodyDiv w:val="1"/>
      <w:marLeft w:val="0"/>
      <w:marRight w:val="0"/>
      <w:marTop w:val="0"/>
      <w:marBottom w:val="0"/>
      <w:divBdr>
        <w:top w:val="none" w:sz="0" w:space="0" w:color="auto"/>
        <w:left w:val="none" w:sz="0" w:space="0" w:color="auto"/>
        <w:bottom w:val="none" w:sz="0" w:space="0" w:color="auto"/>
        <w:right w:val="none" w:sz="0" w:space="0" w:color="auto"/>
      </w:divBdr>
    </w:div>
    <w:div w:id="1405027136">
      <w:bodyDiv w:val="1"/>
      <w:marLeft w:val="0"/>
      <w:marRight w:val="0"/>
      <w:marTop w:val="0"/>
      <w:marBottom w:val="0"/>
      <w:divBdr>
        <w:top w:val="none" w:sz="0" w:space="0" w:color="auto"/>
        <w:left w:val="none" w:sz="0" w:space="0" w:color="auto"/>
        <w:bottom w:val="none" w:sz="0" w:space="0" w:color="auto"/>
        <w:right w:val="none" w:sz="0" w:space="0" w:color="auto"/>
      </w:divBdr>
    </w:div>
    <w:div w:id="1521235084">
      <w:bodyDiv w:val="1"/>
      <w:marLeft w:val="0"/>
      <w:marRight w:val="0"/>
      <w:marTop w:val="0"/>
      <w:marBottom w:val="0"/>
      <w:divBdr>
        <w:top w:val="none" w:sz="0" w:space="0" w:color="auto"/>
        <w:left w:val="none" w:sz="0" w:space="0" w:color="auto"/>
        <w:bottom w:val="none" w:sz="0" w:space="0" w:color="auto"/>
        <w:right w:val="none" w:sz="0" w:space="0" w:color="auto"/>
      </w:divBdr>
    </w:div>
    <w:div w:id="1689479602">
      <w:bodyDiv w:val="1"/>
      <w:marLeft w:val="0"/>
      <w:marRight w:val="0"/>
      <w:marTop w:val="0"/>
      <w:marBottom w:val="0"/>
      <w:divBdr>
        <w:top w:val="none" w:sz="0" w:space="0" w:color="auto"/>
        <w:left w:val="none" w:sz="0" w:space="0" w:color="auto"/>
        <w:bottom w:val="none" w:sz="0" w:space="0" w:color="auto"/>
        <w:right w:val="none" w:sz="0" w:space="0" w:color="auto"/>
      </w:divBdr>
    </w:div>
    <w:div w:id="1866555073">
      <w:bodyDiv w:val="1"/>
      <w:marLeft w:val="0"/>
      <w:marRight w:val="0"/>
      <w:marTop w:val="0"/>
      <w:marBottom w:val="0"/>
      <w:divBdr>
        <w:top w:val="none" w:sz="0" w:space="0" w:color="auto"/>
        <w:left w:val="none" w:sz="0" w:space="0" w:color="auto"/>
        <w:bottom w:val="none" w:sz="0" w:space="0" w:color="auto"/>
        <w:right w:val="none" w:sz="0" w:space="0" w:color="auto"/>
      </w:divBdr>
    </w:div>
    <w:div w:id="212083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House%20Styles.dotm" TargetMode="External"/></Relationships>
</file>

<file path=word/theme/theme1.xml><?xml version="1.0" encoding="utf-8"?>
<a:theme xmlns:a="http://schemas.openxmlformats.org/drawingml/2006/main" name="ES Orange">
  <a:themeElements>
    <a:clrScheme name="Custom 1">
      <a:dk1>
        <a:srgbClr val="000000"/>
      </a:dk1>
      <a:lt1>
        <a:sysClr val="window" lastClr="FFFFFF"/>
      </a:lt1>
      <a:dk2>
        <a:srgbClr val="CD051D"/>
      </a:dk2>
      <a:lt2>
        <a:srgbClr val="FEC600"/>
      </a:lt2>
      <a:accent1>
        <a:srgbClr val="0066B2"/>
      </a:accent1>
      <a:accent2>
        <a:srgbClr val="5BC5F2"/>
      </a:accent2>
      <a:accent3>
        <a:srgbClr val="2F912D"/>
      </a:accent3>
      <a:accent4>
        <a:srgbClr val="CAD100"/>
      </a:accent4>
      <a:accent5>
        <a:srgbClr val="F39100"/>
      </a:accent5>
      <a:accent6>
        <a:srgbClr val="711F7E"/>
      </a:accent6>
      <a:hlink>
        <a:srgbClr val="0563C1"/>
      </a:hlink>
      <a:folHlink>
        <a:srgbClr val="954F72"/>
      </a:folHlink>
    </a:clrScheme>
    <a:fontScheme name="All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 Orange" id="{844525B9-7595-4198-905A-264A70B47BCE}" vid="{6A00023D-53A6-4C13-B918-AA181F7FC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bmitter xmlns="6294579f-000a-4a69-bc40-5df8827d6346">Watkins, Gillian</Submitter>
    <SIC_x0020_Code xmlns="6294579f-000a-4a69-bc40-5df8827d6346" xsi:nil="true"/>
    <Date_x0020_Reviewed xmlns="6294579f-000a-4a69-bc40-5df8827d6346" xsi:nil="true"/>
    <IKS_x0020_Use_x0020_Only xmlns="6294579f-000a-4a69-bc40-5df8827d6346">false</IKS_x0020_Use_x0020_Only>
    <Item_x0020_Title xmlns="6294579f-000a-4a69-bc40-5df8827d6346">IR35 Toolkit 1b No Deemed Status SDS </Item_x0020_Title>
    <Authored_x0020_Date xmlns="6294579f-000a-4a69-bc40-5df8827d6346">2019-10-23T23:00:00+00:00</Authored_x0020_Date>
    <Jurisdiction xmlns="6294579f-000a-4a69-bc40-5df8827d6346">Jurisdiction/Europe/UK (E&amp;W)</Jurisdiction>
    <Summary xmlns="6294579f-000a-4a69-bc40-5df8827d6346" xsi:nil="true"/>
    <Group1 xmlns="6294579f-000a-4a69-bc40-5df8827d6346">Groups/Human Resources/Employment</Group1>
    <Recommended xmlns="6294579f-000a-4a69-bc40-5df8827d6346">false</Recommended>
    <Published_x0020_Date xmlns="6294579f-000a-4a69-bc40-5df8827d6346">2019-10-24T09:23:04+00:00</Published_x0020_Date>
    <Item_x0020_Language xmlns="6294579f-000a-4a69-bc40-5df8827d6346">English</Item_x0020_Language>
    <Item_x0020_Author xmlns="6294579f-000a-4a69-bc40-5df8827d6346">Watkins, Gillian </Item_x0020_Author>
    <Document_x0020_Type xmlns="6294579f-000a-4a69-bc40-5df8827d6346">Document Type/Briefings and bulletins - internal</Document_x0020_Type>
    <Item_x0020_Keywords xmlns="6294579f-000a-4a69-bc40-5df8827d6346">Keywords/Employment policies and procedures</Item_x0020_Keywords>
    <Reference_x0020_Number xmlns="6294579f-000a-4a69-bc40-5df8827d6346" xsi:nil="true"/>
    <Item_x0020_Review_x0020_Date xmlns="6294579f-000a-4a69-bc40-5df8827d6346" xsi:nil="true"/>
    <Expiry_x0020_Date xmlns="6294579f-000a-4a69-bc40-5df8827d63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versheds Legal Doc" ma:contentTypeID="0x01010045E1717F008B854C9F15D8B8FD9EE1C9010053C94E631533A84A9F0923B123220EF5" ma:contentTypeVersion="41" ma:contentTypeDescription="This content type will be used for legal documents." ma:contentTypeScope="" ma:versionID="a0f41a4f215ee64fa499fc31679bb71c">
  <xsd:schema xmlns:xsd="http://www.w3.org/2001/XMLSchema" xmlns:xs="http://www.w3.org/2001/XMLSchema" xmlns:p="http://schemas.microsoft.com/office/2006/metadata/properties" xmlns:ns2="6294579f-000a-4a69-bc40-5df8827d6346" targetNamespace="http://schemas.microsoft.com/office/2006/metadata/properties" ma:root="true" ma:fieldsID="67a25c176fe0280307ef0ebe68a47030" ns2:_="">
    <xsd:import namespace="6294579f-000a-4a69-bc40-5df8827d6346"/>
    <xsd:element name="properties">
      <xsd:complexType>
        <xsd:sequence>
          <xsd:element name="documentManagement">
            <xsd:complexType>
              <xsd:all>
                <xsd:element ref="ns2:Item_x0020_Title" minOccurs="0"/>
                <xsd:element ref="ns2:Summary" minOccurs="0"/>
                <xsd:element ref="ns2:Item_x0020_Author"/>
                <xsd:element ref="ns2:Authored_x0020_Date"/>
                <xsd:element ref="ns2:Published_x0020_Date" minOccurs="0"/>
                <xsd:element ref="ns2:Date_x0020_Reviewed" minOccurs="0"/>
                <xsd:element ref="ns2:Item_x0020_Review_x0020_Date" minOccurs="0"/>
                <xsd:element ref="ns2:Expiry_x0020_Date" minOccurs="0"/>
                <xsd:element ref="ns2:Group1" minOccurs="0"/>
                <xsd:element ref="ns2:Document_x0020_Type" minOccurs="0"/>
                <xsd:element ref="ns2:Item_x0020_Keywords" minOccurs="0"/>
                <xsd:element ref="ns2:Jurisdiction" minOccurs="0"/>
                <xsd:element ref="ns2:Item_x0020_Language" minOccurs="0"/>
                <xsd:element ref="ns2:SIC_x0020_Code" minOccurs="0"/>
                <xsd:element ref="ns2:Reference_x0020_Number" minOccurs="0"/>
                <xsd:element ref="ns2:IKS_x0020_Use_x0020_Only" minOccurs="0"/>
                <xsd:element ref="ns2:Recommended" minOccurs="0"/>
                <xsd:element ref="ns2:Submit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4579f-000a-4a69-bc40-5df8827d6346" elementFormDefault="qualified">
    <xsd:import namespace="http://schemas.microsoft.com/office/2006/documentManagement/types"/>
    <xsd:import namespace="http://schemas.microsoft.com/office/infopath/2007/PartnerControls"/>
    <xsd:element name="Item_x0020_Title" ma:index="1" nillable="true" ma:displayName="Item Title" ma:description="If set, this overrides the above Title in search results so make this informative." ma:internalName="Item_x0020_Title" ma:readOnly="false">
      <xsd:simpleType>
        <xsd:restriction base="dms:Note">
          <xsd:maxLength value="255"/>
        </xsd:restriction>
      </xsd:simpleType>
    </xsd:element>
    <xsd:element name="Summary" ma:index="2" nillable="true" ma:displayName="Summary" ma:description="If set, this optional field will display in full in search results.  Summarise content of the document (particularly if scanned) or page to help searcher decide whether this document or page is the one they are looking for. Also useful for highlighting specific points e.g. 'true author' for business content, referral contacts, risk warnings etc. 255 character limit." ma:internalName="Summary" ma:readOnly="false">
      <xsd:simpleType>
        <xsd:restriction base="dms:Note">
          <xsd:maxLength value="255"/>
        </xsd:restriction>
      </xsd:simpleType>
    </xsd:element>
    <xsd:element name="Item_x0020_Author" ma:index="3" ma:displayName="Item Author" ma:description="Displays in search results.   Enter name of original author of this page or document (NB person who created content may be different from person who uploaded it).  Use format ‘Smith, John’.  Do not deviate from this.  For multiple authors separate names with semi-colons.  Do not include title e.g. Mr or QC." ma:internalName="Item_x0020_Author" ma:readOnly="false">
      <xsd:simpleType>
        <xsd:restriction base="dms:Note">
          <xsd:maxLength value="255"/>
        </xsd:restriction>
      </xsd:simpleType>
    </xsd:element>
    <xsd:element name="Authored_x0020_Date" ma:index="4" ma:displayName="Authored Date" ma:default="[today]" ma:description="Displays in search results.  Enter date on which content was authored (sometimes different from date document or page was created or modified)." ma:format="DateOnly" ma:internalName="Authored_x0020_Date" ma:readOnly="false">
      <xsd:simpleType>
        <xsd:restriction base="dms:DateTime"/>
      </xsd:simpleType>
    </xsd:element>
    <xsd:element name="Published_x0020_Date" ma:index="5" nillable="true" ma:displayName="Published Date" ma:default="[today]" ma:description="Date this item was made available on the intranet." ma:format="DateOnly" ma:hidden="true" ma:internalName="Published_x0020_Date" ma:readOnly="false">
      <xsd:simpleType>
        <xsd:restriction base="dms:DateTime"/>
      </xsd:simpleType>
    </xsd:element>
    <xsd:element name="Date_x0020_Reviewed" ma:index="6" nillable="true" ma:displayName="Date Reviewed" ma:description="The date the content of this item was last reviewed." ma:format="DateOnly" ma:internalName="Date_x0020_Reviewed" ma:readOnly="false">
      <xsd:simpleType>
        <xsd:restriction base="dms:DateTime"/>
      </xsd:simpleType>
    </xsd:element>
    <xsd:element name="Item_x0020_Review_x0020_Date" ma:index="7" nillable="true" ma:displayName="Item Review Date" ma:description="The date this item will next be reviewed." ma:format="DateOnly" ma:hidden="true" ma:internalName="Item_x0020_Review_x0020_Date" ma:readOnly="false">
      <xsd:simpleType>
        <xsd:restriction base="dms:DateTime"/>
      </xsd:simpleType>
    </xsd:element>
    <xsd:element name="Expiry_x0020_Date" ma:index="8" nillable="true" ma:displayName="Expiry Date" ma:description="The date this item will no longer be considered 'valid' content." ma:format="DateOnly" ma:hidden="true" ma:internalName="Expiry_x0020_Date" ma:readOnly="false">
      <xsd:simpleType>
        <xsd:restriction base="dms:DateTime"/>
      </xsd:simpleType>
    </xsd:element>
    <xsd:element name="Group1" ma:index="9" nillable="true" ma:displayName="Group" ma:description="Displays in search results.  Set to group of origin AND group(s) for which this document or page is particularly relevant." ma:internalName="Group1" ma:readOnly="false">
      <xsd:simpleType>
        <xsd:restriction base="dms:Note"/>
      </xsd:simpleType>
    </xsd:element>
    <xsd:element name="Document_x0020_Type" ma:index="10" nillable="true" ma:displayName="Document Type" ma:description="Displays in search results.  Select only ONE  which best describes nature of  content. For most pages this will be Topic page or Web page." ma:internalName="Document_x0020_Type" ma:readOnly="false">
      <xsd:simpleType>
        <xsd:restriction base="dms:Note"/>
      </xsd:simpleType>
    </xsd:element>
    <xsd:element name="Item_x0020_Keywords" ma:index="11" nillable="true" ma:displayName="Item Keywords" ma:description="Displays in search results.  Select 1-4 legal keywords which are associated with content of the document or page. Refer to the tagging guide and legal taxonomies for guidance.  If no relevant keyword or item covers multiple topics, select ‘no keyword assigned’." ma:internalName="Item_x0020_Keywords" ma:readOnly="false">
      <xsd:simpleType>
        <xsd:restriction base="dms:Note"/>
      </xsd:simpleType>
    </xsd:element>
    <xsd:element name="Jurisdiction" ma:index="12" nillable="true" ma:displayName="Jurisdiction" ma:description="Displays in search results.  Set to the country(s) of application." ma:internalName="Jurisdiction" ma:readOnly="false">
      <xsd:simpleType>
        <xsd:restriction base="dms:Note"/>
      </xsd:simpleType>
    </xsd:element>
    <xsd:element name="Item_x0020_Language" ma:index="13" nillable="true" ma:displayName="Item Language" ma:description="Displays in search results.  Set to language in which document or page is written. Defaults to English – amend as appropriate." ma:internalName="Item_x0020_Language" ma:readOnly="false">
      <xsd:simpleType>
        <xsd:restriction base="dms:Unknown"/>
      </xsd:simpleType>
    </xsd:element>
    <xsd:element name="SIC_x0020_Code" ma:index="14" nillable="true" ma:displayName="SIC Code" ma:description="The &quot;Standard Industry Classification&quot; for the area of industry that this item refers to." ma:hidden="true" ma:internalName="SIC_x0020_Code" ma:readOnly="false">
      <xsd:simpleType>
        <xsd:restriction base="dms:Unknown"/>
      </xsd:simpleType>
    </xsd:element>
    <xsd:element name="Reference_x0020_Number" ma:index="15" nillable="true" ma:displayName="Reference Number" ma:description="A system-generated reference number for this item." ma:hidden="true" ma:internalName="Reference_x0020_Number" ma:readOnly="false">
      <xsd:simpleType>
        <xsd:restriction base="dms:Number">
          <xsd:maxInclusive value="1000000000000000000"/>
          <xsd:minInclusive value="0"/>
        </xsd:restriction>
      </xsd:simpleType>
    </xsd:element>
    <xsd:element name="IKS_x0020_Use_x0020_Only" ma:index="16" nillable="true" ma:displayName="IKS Use Only" ma:default="0" ma:description="This control is for the use of the Information Knowledge Services team" ma:hidden="true" ma:internalName="IKS_x0020_Use_x0020_Only" ma:readOnly="false">
      <xsd:simpleType>
        <xsd:restriction base="dms:Boolean"/>
      </xsd:simpleType>
    </xsd:element>
    <xsd:element name="Recommended" ma:index="24" nillable="true" ma:displayName="Recommended" ma:default="0" ma:hidden="true" ma:internalName="Recommended" ma:readOnly="false">
      <xsd:simpleType>
        <xsd:restriction base="dms:Boolean"/>
      </xsd:simpleType>
    </xsd:element>
    <xsd:element name="Submitter" ma:index="25" nillable="true" ma:displayName="Submitter" ma:internalName="Submitt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03E2E-F211-4FCD-B7A0-52ECBAF6D2B8}">
  <ds:schemaRefs>
    <ds:schemaRef ds:uri="http://schemas.openxmlformats.org/officeDocument/2006/bibliography"/>
  </ds:schemaRefs>
</ds:datastoreItem>
</file>

<file path=customXml/itemProps2.xml><?xml version="1.0" encoding="utf-8"?>
<ds:datastoreItem xmlns:ds="http://schemas.openxmlformats.org/officeDocument/2006/customXml" ds:itemID="{AF2E5872-945E-4C96-BBF9-9E05C2E71432}">
  <ds:schemaRefs>
    <ds:schemaRef ds:uri="http://schemas.microsoft.com/office/infopath/2007/PartnerControls"/>
    <ds:schemaRef ds:uri="6294579f-000a-4a69-bc40-5df8827d634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5109C7C-5F4C-45B6-8A01-327DB1C24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4579f-000a-4a69-bc40-5df8827d6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8F9D7-F580-4686-8AC9-4ACBD02135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House Styles</Template>
  <TotalTime>11</TotalTime>
  <Pages>2</Pages>
  <Words>255</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MAN_002\9409280\1</vt:lpstr>
    </vt:vector>
  </TitlesOfParts>
  <Company>Eversheds</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MAN_002\9409280\1</dc:title>
  <dc:subject/>
  <dc:creator>MooreAZ</dc:creator>
  <cp:keywords/>
  <cp:lastModifiedBy>Williams, Jane (Payroll)</cp:lastModifiedBy>
  <cp:revision>2</cp:revision>
  <cp:lastPrinted>2019-10-07T16:24:00Z</cp:lastPrinted>
  <dcterms:created xsi:type="dcterms:W3CDTF">2024-12-19T10:04:00Z</dcterms:created>
  <dcterms:modified xsi:type="dcterms:W3CDTF">2024-12-19T10:04:00Z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Internal</vt:lpwstr>
  </property>
  <property fmtid="{D5CDD505-2E9C-101B-9397-08002B2CF9AE}" pid="3" name="MatterID">
    <vt:lpwstr>Internal</vt:lpwstr>
  </property>
  <property fmtid="{D5CDD505-2E9C-101B-9397-08002B2CF9AE}" pid="4" name="DocType">
    <vt:lpwstr>DOC</vt:lpwstr>
  </property>
  <property fmtid="{D5CDD505-2E9C-101B-9397-08002B2CF9AE}" pid="5" name="ContentTypeId">
    <vt:lpwstr>0x01010045E1717F008B854C9F15D8B8FD9EE1C9010053C94E631533A84A9F0923B123220EF5</vt:lpwstr>
  </property>
</Properties>
</file>