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5E05" w14:textId="609FFAEE" w:rsidR="00784902" w:rsidRDefault="00784902" w:rsidP="0034012E">
      <w:pPr>
        <w:jc w:val="center"/>
      </w:pPr>
    </w:p>
    <w:p w14:paraId="2544EAFF" w14:textId="7EF678D1" w:rsidR="0034012E" w:rsidRPr="00D15AB4" w:rsidRDefault="0034012E" w:rsidP="0034012E">
      <w:pPr>
        <w:jc w:val="center"/>
        <w:rPr>
          <w:b/>
          <w:bCs/>
          <w:u w:val="single"/>
        </w:rPr>
      </w:pPr>
      <w:r w:rsidRPr="00D15AB4">
        <w:rPr>
          <w:b/>
          <w:bCs/>
          <w:u w:val="single"/>
        </w:rPr>
        <w:t>Healthy Relationship (Reducing Parenting conflict) work with parents.</w:t>
      </w:r>
    </w:p>
    <w:p w14:paraId="3AC77915" w14:textId="1D320E47" w:rsidR="0034012E" w:rsidRDefault="0034012E" w:rsidP="0034012E">
      <w:pPr>
        <w:jc w:val="center"/>
      </w:pPr>
      <w:r>
        <w:t>We have secured a year’s funding to enable Relate to support parents in groups, individually, as a family and or the children to have counselling support around understanding conflict and the impacts this has on everyone.</w:t>
      </w:r>
    </w:p>
    <w:p w14:paraId="70A1248E" w14:textId="0F824E83" w:rsidR="00D15AB4" w:rsidRDefault="00D15AB4" w:rsidP="0034012E">
      <w:pPr>
        <w:jc w:val="center"/>
      </w:pPr>
      <w:r>
        <w:t>We would</w:t>
      </w:r>
      <w:r w:rsidR="003005C1">
        <w:t xml:space="preserve"> like the parent/s to </w:t>
      </w:r>
      <w:r>
        <w:t>started to understand conflict and how this impacts</w:t>
      </w:r>
      <w:r w:rsidR="00415B58">
        <w:t xml:space="preserve"> the aim of the work is to work with parents when this issue is entrenched into the </w:t>
      </w:r>
      <w:r w:rsidR="003005C1">
        <w:t>family.</w:t>
      </w:r>
    </w:p>
    <w:p w14:paraId="4B2A1FDA" w14:textId="488871AB" w:rsidR="0034012E" w:rsidRDefault="0034012E" w:rsidP="0034012E">
      <w:pPr>
        <w:jc w:val="center"/>
      </w:pPr>
      <w:r>
        <w:t>This will be delivered in small groups in the family hubs, and we have 2 being delivered at the same time if parents can’t be in a group together.</w:t>
      </w:r>
    </w:p>
    <w:p w14:paraId="195F456D" w14:textId="18BAEA81" w:rsidR="0034012E" w:rsidRDefault="00D15AB4" w:rsidP="0034012E">
      <w:pPr>
        <w:jc w:val="center"/>
      </w:pPr>
      <w:r>
        <w:t>Harmony family hub – 9.30 – 11.30am</w:t>
      </w:r>
      <w:r w:rsidR="0096776D">
        <w:t xml:space="preserve"> </w:t>
      </w:r>
      <w:proofErr w:type="gramStart"/>
      <w:r w:rsidR="0096776D">
        <w:t>( start</w:t>
      </w:r>
      <w:proofErr w:type="gramEnd"/>
      <w:r w:rsidR="0096776D">
        <w:t xml:space="preserve"> date to be decided)</w:t>
      </w:r>
    </w:p>
    <w:p w14:paraId="7B9DAC4C" w14:textId="0C371A8B" w:rsidR="00D15AB4" w:rsidRDefault="00D15AB4" w:rsidP="0034012E">
      <w:pPr>
        <w:jc w:val="center"/>
      </w:pPr>
      <w:r>
        <w:t>Aspire family hub – 12.45 – 2.45pm</w:t>
      </w:r>
      <w:r w:rsidR="0096776D">
        <w:t xml:space="preserve"> ( start date to be decided)</w:t>
      </w:r>
    </w:p>
    <w:p w14:paraId="7E6E4D82" w14:textId="11F9F961" w:rsidR="0034012E" w:rsidRDefault="0034012E" w:rsidP="0034012E">
      <w:pPr>
        <w:jc w:val="center"/>
      </w:pPr>
      <w:r>
        <w:t>Relate will assess each referral and decide which is the</w:t>
      </w:r>
      <w:r w:rsidR="00D15AB4">
        <w:t xml:space="preserve"> best option for</w:t>
      </w:r>
      <w:r>
        <w:t xml:space="preserve"> the parents and they will share this with the </w:t>
      </w:r>
      <w:r w:rsidR="00D15AB4">
        <w:t>referrer. (referral is attached separately)</w:t>
      </w:r>
    </w:p>
    <w:p w14:paraId="7B8A71BB" w14:textId="6DE084D4" w:rsidR="0034012E" w:rsidRPr="0034012E" w:rsidRDefault="0034012E" w:rsidP="0034012E">
      <w:pPr>
        <w:rPr>
          <w:b/>
          <w:bCs/>
          <w:u w:val="single"/>
        </w:rPr>
      </w:pPr>
      <w:r w:rsidRPr="0034012E">
        <w:rPr>
          <w:b/>
          <w:bCs/>
          <w:u w:val="single"/>
        </w:rPr>
        <w:t>The course content is below.</w:t>
      </w:r>
    </w:p>
    <w:p w14:paraId="01D0BA2A" w14:textId="39AEF2E5" w:rsidR="0034012E" w:rsidRDefault="0034012E" w:rsidP="0034012E">
      <w:r>
        <w:t xml:space="preserve">Week 1 – Assessments </w:t>
      </w:r>
    </w:p>
    <w:p w14:paraId="0CC10774" w14:textId="5F862E66" w:rsidR="0034012E" w:rsidRDefault="0034012E" w:rsidP="0034012E">
      <w:r>
        <w:t>Week 2 - Co-parenting expectations and experiences (how we were parented, attachment, children’s needs). Communication Styles</w:t>
      </w:r>
    </w:p>
    <w:p w14:paraId="2979AFA0" w14:textId="1D58115B" w:rsidR="0034012E" w:rsidRDefault="0034012E" w:rsidP="0034012E">
      <w:r>
        <w:t xml:space="preserve">Week 3 - Causes and triggers of conflict between </w:t>
      </w:r>
      <w:r w:rsidR="00D15AB4">
        <w:t>parents.</w:t>
      </w:r>
      <w:r>
        <w:t xml:space="preserve"> Stress</w:t>
      </w:r>
    </w:p>
    <w:p w14:paraId="3C535CED" w14:textId="77777777" w:rsidR="0034012E" w:rsidRDefault="0034012E" w:rsidP="0034012E">
      <w:r>
        <w:t xml:space="preserve">Week 4 - ‘Tuning in’ to each other and the children. Self-care and coping with stress. De-escalation techniques. Reactions to parenting.  </w:t>
      </w:r>
    </w:p>
    <w:p w14:paraId="6520B4BB" w14:textId="7F3F0417" w:rsidR="0034012E" w:rsidRDefault="0034012E" w:rsidP="0034012E">
      <w:r>
        <w:t xml:space="preserve">Communication styles and what we want from our </w:t>
      </w:r>
      <w:r w:rsidR="00D15AB4">
        <w:t>relationships.</w:t>
      </w:r>
      <w:r>
        <w:t xml:space="preserve"> </w:t>
      </w:r>
    </w:p>
    <w:p w14:paraId="790803E7" w14:textId="7EF0E975" w:rsidR="0034012E" w:rsidRDefault="0034012E" w:rsidP="0034012E">
      <w:r>
        <w:t xml:space="preserve">Week 5 - Lighthouse Approach - Potential barriers and solutions planning; further support and </w:t>
      </w:r>
      <w:proofErr w:type="gramStart"/>
      <w:r>
        <w:t>signposting .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Good enough co-parenting </w:t>
      </w:r>
    </w:p>
    <w:p w14:paraId="391731AC" w14:textId="1F5DC044" w:rsidR="0034012E" w:rsidRDefault="0034012E" w:rsidP="0034012E">
      <w:r>
        <w:t xml:space="preserve">Week 6 - What prevents us from mentalizing behaviour and </w:t>
      </w:r>
      <w:r w:rsidR="00D15AB4">
        <w:t>empathy.</w:t>
      </w:r>
    </w:p>
    <w:p w14:paraId="319DA4DB" w14:textId="5A1FDB92" w:rsidR="0034012E" w:rsidRDefault="0034012E" w:rsidP="0034012E">
      <w:r>
        <w:t>Week 7 - Endings – what do they mean for you?</w:t>
      </w:r>
    </w:p>
    <w:p w14:paraId="07CA3B94" w14:textId="07128938" w:rsidR="0034012E" w:rsidRDefault="0034012E" w:rsidP="0034012E">
      <w:r>
        <w:t xml:space="preserve">Week 8 - Ending: reviewing goals, reflections for future relationship </w:t>
      </w:r>
      <w:r w:rsidR="00D15AB4">
        <w:t>maintenance.</w:t>
      </w:r>
      <w:r>
        <w:t xml:space="preserve"> </w:t>
      </w:r>
    </w:p>
    <w:p w14:paraId="5B403CBF" w14:textId="4A676093" w:rsidR="00D15AB4" w:rsidRDefault="0034012E" w:rsidP="0034012E">
      <w:pPr>
        <w:rPr>
          <w:lang w:val="en-US"/>
        </w:rPr>
      </w:pPr>
      <w:r>
        <w:t>Outcomes and evaluation</w:t>
      </w:r>
      <w:r>
        <w:rPr>
          <w:lang w:val="en-US"/>
        </w:rPr>
        <w:t xml:space="preserve"> </w:t>
      </w:r>
    </w:p>
    <w:p w14:paraId="1E276712" w14:textId="069E7771" w:rsidR="00D15AB4" w:rsidRDefault="00D15AB4" w:rsidP="0034012E">
      <w:pPr>
        <w:rPr>
          <w:lang w:val="en-US"/>
        </w:rPr>
      </w:pPr>
      <w:r>
        <w:rPr>
          <w:lang w:val="en-US"/>
        </w:rPr>
        <w:t>Please note the closure date for requests is 15</w:t>
      </w:r>
      <w:r w:rsidRPr="00D15AB4">
        <w:rPr>
          <w:vertAlign w:val="superscript"/>
          <w:lang w:val="en-US"/>
        </w:rPr>
        <w:t>th</w:t>
      </w:r>
      <w:r>
        <w:rPr>
          <w:lang w:val="en-US"/>
        </w:rPr>
        <w:t xml:space="preserve"> May 2024 – As requests are received Relate will make as assessment of the situation by talking to the parent/s.</w:t>
      </w:r>
    </w:p>
    <w:p w14:paraId="39A87743" w14:textId="093F3BFC" w:rsidR="0034012E" w:rsidRDefault="0034012E" w:rsidP="0034012E">
      <w:pPr>
        <w:jc w:val="center"/>
      </w:pPr>
    </w:p>
    <w:sectPr w:rsidR="0034012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9FD9" w14:textId="77777777" w:rsidR="00B03043" w:rsidRDefault="00B03043" w:rsidP="00D15AB4">
      <w:pPr>
        <w:spacing w:after="0" w:line="240" w:lineRule="auto"/>
      </w:pPr>
      <w:r>
        <w:separator/>
      </w:r>
    </w:p>
  </w:endnote>
  <w:endnote w:type="continuationSeparator" w:id="0">
    <w:p w14:paraId="6FF0B643" w14:textId="77777777" w:rsidR="00B03043" w:rsidRDefault="00B03043" w:rsidP="00D1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16DB" w14:textId="77777777" w:rsidR="00B03043" w:rsidRDefault="00B03043" w:rsidP="00D15AB4">
      <w:pPr>
        <w:spacing w:after="0" w:line="240" w:lineRule="auto"/>
      </w:pPr>
      <w:r>
        <w:separator/>
      </w:r>
    </w:p>
  </w:footnote>
  <w:footnote w:type="continuationSeparator" w:id="0">
    <w:p w14:paraId="465D2695" w14:textId="77777777" w:rsidR="00B03043" w:rsidRDefault="00B03043" w:rsidP="00D1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A977" w14:textId="3B8E0B14" w:rsidR="00D15AB4" w:rsidRPr="00D15AB4" w:rsidRDefault="00D15AB4" w:rsidP="00D15AB4">
    <w:pPr>
      <w:pStyle w:val="Header"/>
      <w:jc w:val="center"/>
    </w:pPr>
    <w:r>
      <w:rPr>
        <w:noProof/>
      </w:rPr>
      <w:drawing>
        <wp:inline distT="0" distB="0" distL="0" distR="0" wp14:anchorId="7F67F254" wp14:editId="51C87195">
          <wp:extent cx="939800" cy="933450"/>
          <wp:effectExtent l="0" t="0" r="0" b="0"/>
          <wp:docPr id="672636407" name="Picture 1" descr="DWP logs Right of Access Requests 3x quicker - eCase: FOI, SAR, PQ and  correspondence management software for government and public s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WP logs Right of Access Requests 3x quicker - eCase: FOI, SAR, PQ and  correspondence management software for government and public sec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0802057" wp14:editId="7E6598B8">
          <wp:extent cx="1615440" cy="830450"/>
          <wp:effectExtent l="0" t="0" r="0" b="0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84" cy="841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D7AC51" wp14:editId="06FA8F99">
          <wp:extent cx="1123950" cy="1219200"/>
          <wp:effectExtent l="0" t="0" r="0" b="0"/>
          <wp:docPr id="553666236" name="Picture 1" descr="A logo with colorful leav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666236" name="Picture 1" descr="A logo with colorful leave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2E"/>
    <w:rsid w:val="00057756"/>
    <w:rsid w:val="00234526"/>
    <w:rsid w:val="003005C1"/>
    <w:rsid w:val="0034012E"/>
    <w:rsid w:val="00415B58"/>
    <w:rsid w:val="005D67ED"/>
    <w:rsid w:val="00784902"/>
    <w:rsid w:val="0096776D"/>
    <w:rsid w:val="00A277DE"/>
    <w:rsid w:val="00AD68EB"/>
    <w:rsid w:val="00B03043"/>
    <w:rsid w:val="00D15AB4"/>
    <w:rsid w:val="00F4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FD77"/>
  <w15:chartTrackingRefBased/>
  <w15:docId w15:val="{4C78FE8B-7DB1-4AED-9462-07357662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AB4"/>
  </w:style>
  <w:style w:type="paragraph" w:styleId="Footer">
    <w:name w:val="footer"/>
    <w:basedOn w:val="Normal"/>
    <w:link w:val="FooterChar"/>
    <w:uiPriority w:val="99"/>
    <w:unhideWhenUsed/>
    <w:rsid w:val="00D15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cid:image001.png@01DA8F1C.45B00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Susan (CYP)</dc:creator>
  <cp:keywords/>
  <dc:description/>
  <cp:lastModifiedBy>Thomas, Susan (CYP)</cp:lastModifiedBy>
  <cp:revision>2</cp:revision>
  <dcterms:created xsi:type="dcterms:W3CDTF">2024-05-17T14:03:00Z</dcterms:created>
  <dcterms:modified xsi:type="dcterms:W3CDTF">2024-05-17T14:03:00Z</dcterms:modified>
</cp:coreProperties>
</file>